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2FC025F" w14:textId="77777777" w:rsidR="00D0033F" w:rsidRPr="009D38FD" w:rsidRDefault="00D0033F" w:rsidP="00D0033F">
      <w:pPr>
        <w:pStyle w:val="Body"/>
        <w:tabs>
          <w:tab w:val="left" w:pos="1300"/>
          <w:tab w:val="left" w:pos="7560"/>
        </w:tabs>
        <w:spacing w:after="0" w:line="240" w:lineRule="auto"/>
        <w:rPr>
          <w:rFonts w:ascii="Franklin Gothic Book" w:eastAsia="Arial" w:hAnsi="Franklin Gothic Book" w:cs="Arial"/>
          <w:b/>
          <w:bCs/>
        </w:rPr>
      </w:pPr>
      <w:bookmarkStart w:id="0" w:name="_Hlk141084117"/>
      <w:r w:rsidRPr="009D38FD">
        <w:rPr>
          <w:rFonts w:ascii="Franklin Gothic Book" w:hAnsi="Franklin Gothic Book"/>
          <w:lang w:val="de-DE"/>
        </w:rPr>
        <w:t>CONTACT:</w:t>
      </w:r>
      <w:r>
        <w:rPr>
          <w:rFonts w:ascii="Franklin Gothic Book" w:hAnsi="Franklin Gothic Book"/>
          <w:lang w:val="de-DE"/>
        </w:rPr>
        <w:tab/>
      </w:r>
      <w:r w:rsidRPr="009D38FD">
        <w:rPr>
          <w:rFonts w:ascii="Franklin Gothic Book" w:hAnsi="Franklin Gothic Book"/>
          <w:lang w:val="de-DE"/>
        </w:rPr>
        <w:t>Denise Schneider</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Pr>
          <w:rFonts w:ascii="Franklin Gothic Book" w:hAnsi="Franklin Gothic Book"/>
        </w:rPr>
        <w:t xml:space="preserve">             </w:t>
      </w:r>
      <w:r>
        <w:rPr>
          <w:rFonts w:ascii="Franklin Gothic Book" w:hAnsi="Franklin Gothic Book"/>
          <w:b/>
          <w:bCs/>
          <w:color w:val="auto"/>
        </w:rPr>
        <w:t>FOR IMMEDIATE RELEASE</w:t>
      </w:r>
      <w:r w:rsidRPr="009B47ED">
        <w:rPr>
          <w:rFonts w:ascii="Franklin Gothic Book" w:hAnsi="Franklin Gothic Book"/>
          <w:b/>
          <w:bCs/>
          <w:color w:val="FF0000"/>
        </w:rPr>
        <w:t xml:space="preserve"> </w:t>
      </w:r>
    </w:p>
    <w:p w14:paraId="08F3C02B" w14:textId="34FBF385" w:rsidR="00D0033F" w:rsidRDefault="00D0033F" w:rsidP="00D0033F">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Pr="009D38FD">
        <w:rPr>
          <w:rFonts w:ascii="Franklin Gothic Book" w:hAnsi="Franklin Gothic Book"/>
        </w:rPr>
        <w:t xml:space="preserve">312.443.5151 or </w:t>
      </w:r>
      <w:hyperlink r:id="rId11" w:history="1">
        <w:r w:rsidRPr="002E7C21">
          <w:rPr>
            <w:rStyle w:val="Hyperlink"/>
            <w:rFonts w:ascii="Franklin Gothic Book" w:hAnsi="Franklin Gothic Book"/>
          </w:rPr>
          <w:t>DeniseSchneider@GoodmanTheatre.org</w:t>
        </w:r>
      </w:hyperlink>
      <w:r w:rsidRPr="009D38FD">
        <w:rPr>
          <w:rFonts w:ascii="Franklin Gothic Book" w:hAnsi="Franklin Gothic Book"/>
        </w:rPr>
        <w:t xml:space="preserve">                   </w:t>
      </w:r>
      <w:r>
        <w:rPr>
          <w:rFonts w:ascii="Franklin Gothic Book" w:hAnsi="Franklin Gothic Book"/>
        </w:rPr>
        <w:t xml:space="preserve">   </w:t>
      </w:r>
      <w:r>
        <w:rPr>
          <w:rFonts w:ascii="Franklin Gothic Book" w:hAnsi="Franklin Gothic Book"/>
        </w:rPr>
        <w:tab/>
      </w:r>
      <w:r>
        <w:rPr>
          <w:rFonts w:ascii="Franklin Gothic Book" w:hAnsi="Franklin Gothic Book"/>
        </w:rPr>
        <w:tab/>
        <w:t xml:space="preserve">                   </w:t>
      </w:r>
      <w:r w:rsidR="00074298">
        <w:rPr>
          <w:rStyle w:val="None"/>
          <w:rFonts w:ascii="Franklin Gothic Book" w:hAnsi="Franklin Gothic Book"/>
          <w:b/>
          <w:bCs/>
        </w:rPr>
        <w:t xml:space="preserve">June </w:t>
      </w:r>
      <w:r w:rsidR="006F1239">
        <w:rPr>
          <w:rStyle w:val="None"/>
          <w:rFonts w:ascii="Franklin Gothic Book" w:hAnsi="Franklin Gothic Book"/>
          <w:b/>
          <w:bCs/>
        </w:rPr>
        <w:t>25</w:t>
      </w:r>
      <w:r w:rsidR="00074298">
        <w:rPr>
          <w:rStyle w:val="None"/>
          <w:rFonts w:ascii="Franklin Gothic Book" w:hAnsi="Franklin Gothic Book"/>
          <w:b/>
          <w:bCs/>
        </w:rPr>
        <w:t>,</w:t>
      </w:r>
      <w:r>
        <w:rPr>
          <w:rStyle w:val="None"/>
          <w:rFonts w:ascii="Franklin Gothic Book" w:hAnsi="Franklin Gothic Book"/>
          <w:b/>
          <w:bCs/>
        </w:rPr>
        <w:t xml:space="preserve"> 2024</w:t>
      </w:r>
    </w:p>
    <w:p w14:paraId="2AF6709E" w14:textId="720604E4" w:rsidR="004F4267" w:rsidRPr="004F4267" w:rsidRDefault="004F4267" w:rsidP="00D0033F">
      <w:pPr>
        <w:pStyle w:val="Body"/>
        <w:tabs>
          <w:tab w:val="left" w:pos="1300"/>
          <w:tab w:val="left" w:pos="7560"/>
        </w:tabs>
        <w:spacing w:after="0" w:line="240" w:lineRule="auto"/>
        <w:rPr>
          <w:rFonts w:ascii="Franklin Gothic Book" w:hAnsi="Franklin Gothic Book"/>
        </w:rPr>
      </w:pPr>
      <w:r>
        <w:rPr>
          <w:rFonts w:ascii="Franklin Gothic Book" w:hAnsi="Franklin Gothic Book"/>
          <w:bCs/>
        </w:rPr>
        <w:t>ART/VIDEO</w:t>
      </w:r>
      <w:r w:rsidR="00D0033F" w:rsidRPr="00791D1C">
        <w:rPr>
          <w:rFonts w:ascii="Franklin Gothic Book" w:hAnsi="Franklin Gothic Book"/>
          <w:bCs/>
        </w:rPr>
        <w:t>:</w:t>
      </w:r>
      <w:r w:rsidR="00D0033F">
        <w:rPr>
          <w:rFonts w:ascii="Franklin Gothic Book" w:hAnsi="Franklin Gothic Book"/>
          <w:bCs/>
        </w:rPr>
        <w:tab/>
      </w:r>
      <w:hyperlink r:id="rId12" w:history="1">
        <w:r w:rsidRPr="004F4267">
          <w:rPr>
            <w:rStyle w:val="Hyperlink"/>
            <w:rFonts w:ascii="Franklin Gothic Book" w:hAnsi="Franklin Gothic Book"/>
            <w:i/>
            <w:color w:val="auto"/>
            <w:bdr w:val="none" w:sz="0" w:space="0" w:color="auto"/>
          </w:rPr>
          <w:t>Midnight in the Garden of Good and Evil</w:t>
        </w:r>
        <w:r w:rsidRPr="004F4267">
          <w:rPr>
            <w:rStyle w:val="Hyperlink"/>
            <w:rFonts w:ascii="Franklin Gothic Book" w:hAnsi="Franklin Gothic Book"/>
            <w:iCs/>
            <w:color w:val="auto"/>
            <w:bdr w:val="none" w:sz="0" w:space="0" w:color="auto"/>
          </w:rPr>
          <w:t xml:space="preserve"> Dropbox</w:t>
        </w:r>
      </w:hyperlink>
      <w:r>
        <w:rPr>
          <w:rFonts w:ascii="Franklin Gothic Book" w:hAnsi="Franklin Gothic Book"/>
          <w:b/>
          <w:bCs/>
          <w:iCs/>
          <w:bdr w:val="none" w:sz="0" w:space="0" w:color="auto"/>
        </w:rPr>
        <w:t xml:space="preserve"> </w:t>
      </w:r>
    </w:p>
    <w:p w14:paraId="52004435" w14:textId="77777777" w:rsidR="00B5715A" w:rsidRDefault="00B5715A" w:rsidP="00A5337E">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sz w:val="22"/>
          <w:szCs w:val="22"/>
          <w:bdr w:val="none" w:sz="0" w:space="0" w:color="auto"/>
        </w:rPr>
      </w:pPr>
    </w:p>
    <w:p w14:paraId="6DBB59D0" w14:textId="34A56A12" w:rsidR="00E170CF" w:rsidRDefault="00C1589E" w:rsidP="008A07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NEW MUSICAL </w:t>
      </w:r>
      <w:r w:rsidRPr="00C1589E">
        <w:rPr>
          <w:rFonts w:ascii="Franklin Gothic Book" w:eastAsia="Calibri" w:hAnsi="Franklin Gothic Book" w:cs="Calibri"/>
          <w:b/>
          <w:bCs/>
          <w:i/>
          <w:iCs/>
          <w:sz w:val="22"/>
          <w:szCs w:val="22"/>
          <w:bdr w:val="none" w:sz="0" w:space="0" w:color="auto"/>
        </w:rPr>
        <w:t>MIDNIGHT IN THE GARDEN OF GOOD AND EVIL</w:t>
      </w:r>
      <w:r>
        <w:rPr>
          <w:rFonts w:ascii="Franklin Gothic Book" w:eastAsia="Calibri" w:hAnsi="Franklin Gothic Book" w:cs="Calibri"/>
          <w:b/>
          <w:bCs/>
          <w:sz w:val="22"/>
          <w:szCs w:val="22"/>
          <w:bdr w:val="none" w:sz="0" w:space="0" w:color="auto"/>
        </w:rPr>
        <w:t xml:space="preserve"> STARTS TONIGHT—AND EXTENDS BY POPULAR DEMAND</w:t>
      </w:r>
    </w:p>
    <w:p w14:paraId="4E72C4F5" w14:textId="77777777" w:rsidR="00C707DA" w:rsidRDefault="00C707DA" w:rsidP="008A07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34B29C82" w14:textId="432AF84D" w:rsidR="005448A9" w:rsidRDefault="00E65E32" w:rsidP="005448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sidRPr="00D100D7">
        <w:rPr>
          <w:rFonts w:ascii="Franklin Gothic Book" w:eastAsia="Calibri" w:hAnsi="Franklin Gothic Book" w:cs="Calibri"/>
          <w:b/>
          <w:bCs/>
          <w:i/>
          <w:iCs/>
          <w:sz w:val="22"/>
          <w:szCs w:val="22"/>
          <w:bdr w:val="none" w:sz="0" w:space="0" w:color="auto"/>
        </w:rPr>
        <w:t>MIDNIGHT IN THE GARDEN OF GOOD AND EVI</w:t>
      </w:r>
      <w:r>
        <w:rPr>
          <w:rFonts w:ascii="Franklin Gothic Book" w:eastAsia="Calibri" w:hAnsi="Franklin Gothic Book" w:cs="Calibri"/>
          <w:b/>
          <w:bCs/>
          <w:i/>
          <w:iCs/>
          <w:sz w:val="22"/>
          <w:szCs w:val="22"/>
          <w:bdr w:val="none" w:sz="0" w:space="0" w:color="auto"/>
        </w:rPr>
        <w:t>L</w:t>
      </w:r>
    </w:p>
    <w:p w14:paraId="500F3B12" w14:textId="48371CA5" w:rsidR="0087664A" w:rsidRDefault="00D0033F" w:rsidP="00B874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BOOK BY</w:t>
      </w:r>
      <w:r w:rsidRPr="00D100D7">
        <w:rPr>
          <w:rFonts w:ascii="Franklin Gothic Book" w:eastAsia="Calibri" w:hAnsi="Franklin Gothic Book" w:cs="Calibri"/>
          <w:b/>
          <w:bCs/>
          <w:sz w:val="22"/>
          <w:szCs w:val="22"/>
          <w:bdr w:val="none" w:sz="0" w:space="0" w:color="auto"/>
        </w:rPr>
        <w:t xml:space="preserve"> TAYLOR MAC, MUSIC </w:t>
      </w:r>
      <w:r w:rsidR="00B25D3F">
        <w:rPr>
          <w:rFonts w:ascii="Franklin Gothic Book" w:eastAsia="Calibri" w:hAnsi="Franklin Gothic Book" w:cs="Calibri"/>
          <w:b/>
          <w:bCs/>
          <w:sz w:val="22"/>
          <w:szCs w:val="22"/>
          <w:bdr w:val="none" w:sz="0" w:space="0" w:color="auto"/>
        </w:rPr>
        <w:t>&amp;</w:t>
      </w:r>
      <w:r w:rsidRPr="00D100D7">
        <w:rPr>
          <w:rFonts w:ascii="Franklin Gothic Book" w:eastAsia="Calibri" w:hAnsi="Franklin Gothic Book" w:cs="Calibri"/>
          <w:b/>
          <w:bCs/>
          <w:sz w:val="22"/>
          <w:szCs w:val="22"/>
          <w:bdr w:val="none" w:sz="0" w:space="0" w:color="auto"/>
        </w:rPr>
        <w:t xml:space="preserve"> LYRICS BY JASON ROBERT BROWN, </w:t>
      </w:r>
      <w:r w:rsidRPr="0020399D">
        <w:rPr>
          <w:rFonts w:ascii="Franklin Gothic Book" w:eastAsia="Calibri" w:hAnsi="Franklin Gothic Book" w:cs="Calibri"/>
          <w:b/>
          <w:bCs/>
          <w:sz w:val="22"/>
          <w:szCs w:val="22"/>
          <w:bdr w:val="none" w:sz="0" w:space="0" w:color="auto"/>
        </w:rPr>
        <w:t>CHOREOGRAPHY BY TANYA BIRL</w:t>
      </w:r>
      <w:r>
        <w:rPr>
          <w:rFonts w:ascii="Franklin Gothic Book" w:eastAsia="Calibri" w:hAnsi="Franklin Gothic Book" w:cs="Calibri"/>
          <w:b/>
          <w:bCs/>
          <w:sz w:val="22"/>
          <w:szCs w:val="22"/>
          <w:bdr w:val="none" w:sz="0" w:space="0" w:color="auto"/>
        </w:rPr>
        <w:t>-TORRES,</w:t>
      </w:r>
      <w:r w:rsidR="00E65E32">
        <w:rPr>
          <w:rFonts w:ascii="Franklin Gothic Book" w:eastAsia="Calibri" w:hAnsi="Franklin Gothic Book" w:cs="Calibri"/>
          <w:b/>
          <w:bCs/>
          <w:sz w:val="22"/>
          <w:szCs w:val="22"/>
          <w:bdr w:val="none" w:sz="0" w:space="0" w:color="auto"/>
        </w:rPr>
        <w:t xml:space="preserve"> DIRECTED BY ROB ASHFORD, </w:t>
      </w:r>
      <w:r w:rsidRPr="00E84F66">
        <w:rPr>
          <w:rFonts w:ascii="Franklin Gothic Book" w:eastAsia="Calibri" w:hAnsi="Franklin Gothic Book" w:cs="Calibri"/>
          <w:b/>
          <w:bCs/>
          <w:sz w:val="22"/>
          <w:szCs w:val="22"/>
          <w:bdr w:val="none" w:sz="0" w:space="0" w:color="auto"/>
        </w:rPr>
        <w:t xml:space="preserve">BASED ON </w:t>
      </w:r>
      <w:r w:rsidR="00E65E32">
        <w:rPr>
          <w:rFonts w:ascii="Franklin Gothic Book" w:eastAsia="Calibri" w:hAnsi="Franklin Gothic Book" w:cs="Calibri"/>
          <w:b/>
          <w:bCs/>
          <w:sz w:val="22"/>
          <w:szCs w:val="22"/>
          <w:bdr w:val="none" w:sz="0" w:space="0" w:color="auto"/>
        </w:rPr>
        <w:t>THE</w:t>
      </w:r>
      <w:r w:rsidRPr="00E84F66">
        <w:rPr>
          <w:rFonts w:ascii="Franklin Gothic Book" w:eastAsia="Calibri" w:hAnsi="Franklin Gothic Book" w:cs="Calibri"/>
          <w:b/>
          <w:bCs/>
          <w:sz w:val="22"/>
          <w:szCs w:val="22"/>
          <w:bdr w:val="none" w:sz="0" w:space="0" w:color="auto"/>
        </w:rPr>
        <w:t xml:space="preserve"> </w:t>
      </w:r>
      <w:r w:rsidRPr="00E84F66">
        <w:rPr>
          <w:rFonts w:ascii="Franklin Gothic Book" w:eastAsia="Calibri" w:hAnsi="Franklin Gothic Book" w:cs="Calibri"/>
          <w:b/>
          <w:bCs/>
          <w:i/>
          <w:iCs/>
          <w:sz w:val="22"/>
          <w:szCs w:val="22"/>
          <w:bdr w:val="none" w:sz="0" w:space="0" w:color="auto"/>
        </w:rPr>
        <w:t>NEW YORK TIMES</w:t>
      </w:r>
      <w:r w:rsidRPr="00E84F66">
        <w:rPr>
          <w:rFonts w:ascii="Franklin Gothic Book" w:eastAsia="Calibri" w:hAnsi="Franklin Gothic Book" w:cs="Calibri"/>
          <w:b/>
          <w:bCs/>
          <w:sz w:val="22"/>
          <w:szCs w:val="22"/>
          <w:bdr w:val="none" w:sz="0" w:space="0" w:color="auto"/>
        </w:rPr>
        <w:t xml:space="preserve"> BEST-SELLING </w:t>
      </w:r>
      <w:r>
        <w:rPr>
          <w:rFonts w:ascii="Franklin Gothic Book" w:eastAsia="Calibri" w:hAnsi="Franklin Gothic Book" w:cs="Calibri"/>
          <w:b/>
          <w:bCs/>
          <w:sz w:val="22"/>
          <w:szCs w:val="22"/>
          <w:bdr w:val="none" w:sz="0" w:space="0" w:color="auto"/>
        </w:rPr>
        <w:t xml:space="preserve">NON-FICTION </w:t>
      </w:r>
      <w:r w:rsidRPr="00E84F66">
        <w:rPr>
          <w:rFonts w:ascii="Franklin Gothic Book" w:eastAsia="Calibri" w:hAnsi="Franklin Gothic Book" w:cs="Calibri"/>
          <w:b/>
          <w:bCs/>
          <w:sz w:val="22"/>
          <w:szCs w:val="22"/>
          <w:bdr w:val="none" w:sz="0" w:space="0" w:color="auto"/>
        </w:rPr>
        <w:t>BOOK</w:t>
      </w:r>
      <w:r w:rsidR="00E65E32">
        <w:rPr>
          <w:rFonts w:ascii="Franklin Gothic Book" w:eastAsia="Calibri" w:hAnsi="Franklin Gothic Book" w:cs="Calibri"/>
          <w:b/>
          <w:bCs/>
          <w:sz w:val="22"/>
          <w:szCs w:val="22"/>
          <w:bdr w:val="none" w:sz="0" w:space="0" w:color="auto"/>
        </w:rPr>
        <w:t xml:space="preserve"> BY JOHN BERENDT</w:t>
      </w:r>
      <w:r w:rsidR="005448A9">
        <w:rPr>
          <w:rFonts w:ascii="Franklin Gothic Book" w:eastAsia="Calibri" w:hAnsi="Franklin Gothic Book" w:cs="Calibri"/>
          <w:b/>
          <w:bCs/>
          <w:sz w:val="22"/>
          <w:szCs w:val="22"/>
          <w:bdr w:val="none" w:sz="0" w:space="0" w:color="auto"/>
        </w:rPr>
        <w:t>,</w:t>
      </w:r>
      <w:r w:rsidR="00C707DA">
        <w:rPr>
          <w:rFonts w:ascii="Franklin Gothic Book" w:eastAsia="Calibri" w:hAnsi="Franklin Gothic Book" w:cs="Calibri"/>
          <w:b/>
          <w:bCs/>
          <w:sz w:val="22"/>
          <w:szCs w:val="22"/>
          <w:bdr w:val="none" w:sz="0" w:space="0" w:color="auto"/>
        </w:rPr>
        <w:t xml:space="preserve"> </w:t>
      </w:r>
      <w:r w:rsidR="00BC1AF6">
        <w:rPr>
          <w:rFonts w:ascii="Franklin Gothic Book" w:eastAsia="Calibri" w:hAnsi="Franklin Gothic Book" w:cs="Calibri"/>
          <w:b/>
          <w:bCs/>
          <w:sz w:val="22"/>
          <w:szCs w:val="22"/>
          <w:bdr w:val="none" w:sz="0" w:space="0" w:color="auto"/>
        </w:rPr>
        <w:t>OPENS JULY 8 AND RUNS THROUGH</w:t>
      </w:r>
      <w:r w:rsidR="00B8746E">
        <w:rPr>
          <w:rFonts w:ascii="Franklin Gothic Book" w:eastAsia="Calibri" w:hAnsi="Franklin Gothic Book" w:cs="Calibri"/>
          <w:b/>
          <w:bCs/>
          <w:sz w:val="22"/>
          <w:szCs w:val="22"/>
          <w:bdr w:val="none" w:sz="0" w:space="0" w:color="auto"/>
        </w:rPr>
        <w:t xml:space="preserve"> AUGUST 11</w:t>
      </w:r>
      <w:r w:rsidR="00BC1AF6">
        <w:rPr>
          <w:rFonts w:ascii="Franklin Gothic Book" w:eastAsia="Calibri" w:hAnsi="Franklin Gothic Book" w:cs="Calibri"/>
          <w:b/>
          <w:bCs/>
          <w:sz w:val="22"/>
          <w:szCs w:val="22"/>
          <w:bdr w:val="none" w:sz="0" w:space="0" w:color="auto"/>
        </w:rPr>
        <w:t xml:space="preserve"> ONLY</w:t>
      </w:r>
    </w:p>
    <w:p w14:paraId="264134DD" w14:textId="77777777" w:rsidR="0087664A" w:rsidRDefault="0087664A" w:rsidP="0087664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sz w:val="22"/>
          <w:szCs w:val="22"/>
          <w:bdr w:val="none" w:sz="0" w:space="0" w:color="auto"/>
        </w:rPr>
      </w:pPr>
    </w:p>
    <w:p w14:paraId="5F866D80" w14:textId="0009208B" w:rsidR="00B8746E" w:rsidRDefault="0087664A" w:rsidP="00B25D3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w:t>
      </w:r>
      <w:r w:rsidR="00C707DA">
        <w:rPr>
          <w:rFonts w:ascii="Franklin Gothic Book" w:eastAsia="Calibri" w:hAnsi="Franklin Gothic Book" w:cs="Calibri"/>
          <w:b/>
          <w:bCs/>
          <w:sz w:val="22"/>
          <w:szCs w:val="22"/>
          <w:bdr w:val="none" w:sz="0" w:space="0" w:color="auto"/>
        </w:rPr>
        <w:t>*</w:t>
      </w:r>
      <w:r w:rsidR="003D5DF7">
        <w:rPr>
          <w:rFonts w:ascii="Franklin Gothic Book" w:eastAsia="Calibri" w:hAnsi="Franklin Gothic Book" w:cs="Calibri"/>
          <w:b/>
          <w:bCs/>
          <w:sz w:val="22"/>
          <w:szCs w:val="22"/>
          <w:bdr w:val="none" w:sz="0" w:space="0" w:color="auto"/>
        </w:rPr>
        <w:t xml:space="preserve">A </w:t>
      </w:r>
      <w:r w:rsidR="00C1589E">
        <w:rPr>
          <w:rFonts w:ascii="Franklin Gothic Book" w:eastAsia="Calibri" w:hAnsi="Franklin Gothic Book" w:cs="Calibri"/>
          <w:b/>
          <w:bCs/>
          <w:sz w:val="22"/>
          <w:szCs w:val="22"/>
          <w:bdr w:val="none" w:sz="0" w:space="0" w:color="auto"/>
        </w:rPr>
        <w:t xml:space="preserve">BOOK SIGNING WITH JOHN BERENDT </w:t>
      </w:r>
      <w:r w:rsidR="003D5DF7">
        <w:rPr>
          <w:rFonts w:ascii="Franklin Gothic Book" w:eastAsia="Calibri" w:hAnsi="Franklin Gothic Book" w:cs="Calibri"/>
          <w:b/>
          <w:bCs/>
          <w:sz w:val="22"/>
          <w:szCs w:val="22"/>
          <w:bdr w:val="none" w:sz="0" w:space="0" w:color="auto"/>
        </w:rPr>
        <w:t xml:space="preserve">TAKES PLACE </w:t>
      </w:r>
      <w:r w:rsidR="00B8746E">
        <w:rPr>
          <w:rFonts w:ascii="Franklin Gothic Book" w:eastAsia="Calibri" w:hAnsi="Franklin Gothic Book" w:cs="Calibri"/>
          <w:b/>
          <w:bCs/>
          <w:sz w:val="22"/>
          <w:szCs w:val="22"/>
          <w:bdr w:val="none" w:sz="0" w:space="0" w:color="auto"/>
        </w:rPr>
        <w:t xml:space="preserve">AT GOODMAN THEATRE </w:t>
      </w:r>
      <w:r w:rsidR="00C1589E">
        <w:rPr>
          <w:rFonts w:ascii="Franklin Gothic Book" w:eastAsia="Calibri" w:hAnsi="Franklin Gothic Book" w:cs="Calibri"/>
          <w:b/>
          <w:bCs/>
          <w:sz w:val="22"/>
          <w:szCs w:val="22"/>
          <w:bdr w:val="none" w:sz="0" w:space="0" w:color="auto"/>
        </w:rPr>
        <w:t xml:space="preserve">ON </w:t>
      </w:r>
      <w:r w:rsidR="00C1589E" w:rsidRPr="00B8746E">
        <w:rPr>
          <w:rFonts w:ascii="Franklin Gothic Book" w:eastAsia="Calibri" w:hAnsi="Franklin Gothic Book" w:cs="Calibri"/>
          <w:b/>
          <w:bCs/>
          <w:sz w:val="22"/>
          <w:szCs w:val="22"/>
          <w:u w:val="single"/>
          <w:bdr w:val="none" w:sz="0" w:space="0" w:color="auto"/>
        </w:rPr>
        <w:t xml:space="preserve">JULY </w:t>
      </w:r>
      <w:r w:rsidR="00C1589E" w:rsidRPr="00633728">
        <w:rPr>
          <w:rFonts w:ascii="Franklin Gothic Book" w:eastAsia="Calibri" w:hAnsi="Franklin Gothic Book" w:cs="Calibri"/>
          <w:b/>
          <w:bCs/>
          <w:sz w:val="22"/>
          <w:szCs w:val="22"/>
          <w:u w:val="single"/>
          <w:bdr w:val="none" w:sz="0" w:space="0" w:color="auto"/>
        </w:rPr>
        <w:t>6 AT 5PM</w:t>
      </w:r>
      <w:r w:rsidR="00C1589E">
        <w:rPr>
          <w:rFonts w:ascii="Franklin Gothic Book" w:eastAsia="Calibri" w:hAnsi="Franklin Gothic Book" w:cs="Calibri"/>
          <w:b/>
          <w:bCs/>
          <w:sz w:val="22"/>
          <w:szCs w:val="22"/>
          <w:bdr w:val="none" w:sz="0" w:space="0" w:color="auto"/>
        </w:rPr>
        <w:t xml:space="preserve">, </w:t>
      </w:r>
    </w:p>
    <w:p w14:paraId="422B5FAC" w14:textId="7A0CD7F9" w:rsidR="00D0033F" w:rsidRPr="0020399D" w:rsidRDefault="00B8746E" w:rsidP="00B874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CAST </w:t>
      </w:r>
      <w:r w:rsidR="00633728">
        <w:rPr>
          <w:rFonts w:ascii="Franklin Gothic Book" w:eastAsia="Calibri" w:hAnsi="Franklin Gothic Book" w:cs="Calibri"/>
          <w:b/>
          <w:bCs/>
          <w:sz w:val="22"/>
          <w:szCs w:val="22"/>
          <w:bdr w:val="none" w:sz="0" w:space="0" w:color="auto"/>
        </w:rPr>
        <w:t>A</w:t>
      </w:r>
      <w:r>
        <w:rPr>
          <w:rFonts w:ascii="Franklin Gothic Book" w:eastAsia="Calibri" w:hAnsi="Franklin Gothic Book" w:cs="Calibri"/>
          <w:b/>
          <w:bCs/>
          <w:sz w:val="22"/>
          <w:szCs w:val="22"/>
          <w:bdr w:val="none" w:sz="0" w:space="0" w:color="auto"/>
        </w:rPr>
        <w:t>PPEA</w:t>
      </w:r>
      <w:r w:rsidR="00633728">
        <w:rPr>
          <w:rFonts w:ascii="Franklin Gothic Book" w:eastAsia="Calibri" w:hAnsi="Franklin Gothic Book" w:cs="Calibri"/>
          <w:b/>
          <w:bCs/>
          <w:sz w:val="22"/>
          <w:szCs w:val="22"/>
          <w:bdr w:val="none" w:sz="0" w:space="0" w:color="auto"/>
        </w:rPr>
        <w:t>R</w:t>
      </w:r>
      <w:r w:rsidR="003D5DF7">
        <w:rPr>
          <w:rFonts w:ascii="Franklin Gothic Book" w:eastAsia="Calibri" w:hAnsi="Franklin Gothic Book" w:cs="Calibri"/>
          <w:b/>
          <w:bCs/>
          <w:sz w:val="22"/>
          <w:szCs w:val="22"/>
          <w:bdr w:val="none" w:sz="0" w:space="0" w:color="auto"/>
        </w:rPr>
        <w:t>S</w:t>
      </w:r>
      <w:r>
        <w:rPr>
          <w:rFonts w:ascii="Franklin Gothic Book" w:eastAsia="Calibri" w:hAnsi="Franklin Gothic Book" w:cs="Calibri"/>
          <w:b/>
          <w:bCs/>
          <w:sz w:val="22"/>
          <w:szCs w:val="22"/>
          <w:bdr w:val="none" w:sz="0" w:space="0" w:color="auto"/>
        </w:rPr>
        <w:t xml:space="preserve"> AT </w:t>
      </w:r>
      <w:r w:rsidR="00C1589E">
        <w:rPr>
          <w:rFonts w:ascii="Franklin Gothic Book" w:eastAsia="Calibri" w:hAnsi="Franklin Gothic Book" w:cs="Calibri"/>
          <w:b/>
          <w:bCs/>
          <w:sz w:val="22"/>
          <w:szCs w:val="22"/>
          <w:bdr w:val="none" w:sz="0" w:space="0" w:color="auto"/>
        </w:rPr>
        <w:t>SIDETRACK</w:t>
      </w:r>
      <w:r w:rsidR="003D5DF7">
        <w:rPr>
          <w:rFonts w:ascii="Franklin Gothic Book" w:eastAsia="Calibri" w:hAnsi="Franklin Gothic Book" w:cs="Calibri"/>
          <w:b/>
          <w:bCs/>
          <w:sz w:val="22"/>
          <w:szCs w:val="22"/>
          <w:bdr w:val="none" w:sz="0" w:space="0" w:color="auto"/>
        </w:rPr>
        <w:t>’S</w:t>
      </w:r>
      <w:r w:rsidR="00633728">
        <w:rPr>
          <w:rFonts w:ascii="Franklin Gothic Book" w:eastAsia="Calibri" w:hAnsi="Franklin Gothic Book" w:cs="Calibri"/>
          <w:b/>
          <w:bCs/>
          <w:sz w:val="22"/>
          <w:szCs w:val="22"/>
          <w:bdr w:val="none" w:sz="0" w:space="0" w:color="auto"/>
        </w:rPr>
        <w:t xml:space="preserve"> “MUSICAL MONDAY”</w:t>
      </w:r>
      <w:r>
        <w:rPr>
          <w:rFonts w:ascii="Franklin Gothic Book" w:eastAsia="Calibri" w:hAnsi="Franklin Gothic Book" w:cs="Calibri"/>
          <w:b/>
          <w:bCs/>
          <w:sz w:val="22"/>
          <w:szCs w:val="22"/>
          <w:bdr w:val="none" w:sz="0" w:space="0" w:color="auto"/>
        </w:rPr>
        <w:t xml:space="preserve"> ON </w:t>
      </w:r>
      <w:r w:rsidRPr="00B8746E">
        <w:rPr>
          <w:rFonts w:ascii="Franklin Gothic Book" w:eastAsia="Calibri" w:hAnsi="Franklin Gothic Book" w:cs="Calibri"/>
          <w:b/>
          <w:bCs/>
          <w:sz w:val="22"/>
          <w:szCs w:val="22"/>
          <w:u w:val="single"/>
          <w:bdr w:val="none" w:sz="0" w:space="0" w:color="auto"/>
        </w:rPr>
        <w:t>JULY 22</w:t>
      </w:r>
      <w:r>
        <w:rPr>
          <w:rFonts w:ascii="Franklin Gothic Book" w:eastAsia="Calibri" w:hAnsi="Franklin Gothic Book" w:cs="Calibri"/>
          <w:b/>
          <w:bCs/>
          <w:sz w:val="22"/>
          <w:szCs w:val="22"/>
          <w:u w:val="single"/>
          <w:bdr w:val="none" w:sz="0" w:space="0" w:color="auto"/>
        </w:rPr>
        <w:t xml:space="preserve"> AT 10PM</w:t>
      </w:r>
      <w:r w:rsidR="0087664A">
        <w:rPr>
          <w:rFonts w:ascii="Franklin Gothic Book" w:eastAsia="Calibri" w:hAnsi="Franklin Gothic Book" w:cs="Calibri"/>
          <w:b/>
          <w:bCs/>
          <w:sz w:val="22"/>
          <w:szCs w:val="22"/>
          <w:bdr w:val="none" w:sz="0" w:space="0" w:color="auto"/>
        </w:rPr>
        <w:t>**</w:t>
      </w:r>
      <w:r w:rsidR="00C707DA">
        <w:rPr>
          <w:rFonts w:ascii="Franklin Gothic Book" w:eastAsia="Calibri" w:hAnsi="Franklin Gothic Book" w:cs="Calibri"/>
          <w:b/>
          <w:bCs/>
          <w:sz w:val="22"/>
          <w:szCs w:val="22"/>
          <w:bdr w:val="none" w:sz="0" w:space="0" w:color="auto"/>
        </w:rPr>
        <w:t>*</w:t>
      </w:r>
    </w:p>
    <w:p w14:paraId="05CA61D5" w14:textId="77777777" w:rsidR="00D0033F" w:rsidRDefault="00D0033F" w:rsidP="00D0033F">
      <w:pPr>
        <w:rPr>
          <w:rFonts w:ascii="Franklin Gothic Book" w:eastAsia="Calibri" w:hAnsi="Franklin Gothic Book" w:cs="Calibri"/>
          <w:sz w:val="22"/>
          <w:szCs w:val="22"/>
          <w:bdr w:val="none" w:sz="0" w:space="0" w:color="auto"/>
        </w:rPr>
      </w:pPr>
    </w:p>
    <w:p w14:paraId="4017DFC0" w14:textId="07FF093A" w:rsidR="00D0033F" w:rsidRPr="00E170CF" w:rsidRDefault="00D0033F" w:rsidP="00D0033F">
      <w:pPr>
        <w:rPr>
          <w:rFonts w:ascii="Franklin Gothic Book" w:eastAsia="Calibri" w:hAnsi="Franklin Gothic Book" w:cs="Calibri"/>
          <w:sz w:val="22"/>
          <w:szCs w:val="22"/>
          <w:bdr w:val="none" w:sz="0" w:space="0" w:color="auto"/>
        </w:rPr>
      </w:pPr>
      <w:r w:rsidRPr="0020399D">
        <w:rPr>
          <w:rFonts w:ascii="Franklin Gothic Book" w:eastAsia="Calibri" w:hAnsi="Franklin Gothic Book" w:cs="Calibri"/>
          <w:sz w:val="22"/>
          <w:szCs w:val="22"/>
          <w:bdr w:val="none" w:sz="0" w:space="0" w:color="auto"/>
        </w:rPr>
        <w:t xml:space="preserve">(CHICAGO, IL) </w:t>
      </w:r>
      <w:r w:rsidR="00633728">
        <w:rPr>
          <w:rFonts w:ascii="Franklin Gothic Book" w:eastAsia="Calibri" w:hAnsi="Franklin Gothic Book" w:cs="Calibri"/>
          <w:sz w:val="22"/>
          <w:szCs w:val="22"/>
          <w:bdr w:val="none" w:sz="0" w:space="0" w:color="auto"/>
        </w:rPr>
        <w:t xml:space="preserve">Welcome to Savannah! </w:t>
      </w:r>
      <w:r w:rsidR="00B8746E">
        <w:rPr>
          <w:rFonts w:ascii="Franklin Gothic Book" w:eastAsia="Calibri" w:hAnsi="Franklin Gothic Book" w:cs="Calibri"/>
          <w:sz w:val="22"/>
          <w:szCs w:val="22"/>
          <w:bdr w:val="none" w:sz="0" w:space="0" w:color="auto"/>
        </w:rPr>
        <w:t>Performances of the world-premiere musical</w:t>
      </w:r>
      <w:r w:rsidR="00E170CF">
        <w:rPr>
          <w:rFonts w:ascii="Franklin Gothic Book" w:eastAsia="Calibri" w:hAnsi="Franklin Gothic Book" w:cs="Calibri"/>
          <w:sz w:val="22"/>
          <w:szCs w:val="22"/>
          <w:bdr w:val="none" w:sz="0" w:space="0" w:color="auto"/>
        </w:rPr>
        <w:t xml:space="preserve"> </w:t>
      </w:r>
      <w:r w:rsidRPr="0020399D">
        <w:rPr>
          <w:rFonts w:ascii="Franklin Gothic Book" w:eastAsia="Calibri" w:hAnsi="Franklin Gothic Book" w:cs="Calibri"/>
          <w:i/>
          <w:iCs/>
          <w:sz w:val="22"/>
          <w:szCs w:val="22"/>
          <w:bdr w:val="none" w:sz="0" w:space="0" w:color="auto"/>
        </w:rPr>
        <w:t>Midnight in the Garden of Good and Evil</w:t>
      </w:r>
      <w:r w:rsidR="00B8746E">
        <w:rPr>
          <w:rFonts w:ascii="Franklin Gothic Book" w:eastAsia="Calibri" w:hAnsi="Franklin Gothic Book" w:cs="Calibri"/>
          <w:sz w:val="22"/>
          <w:szCs w:val="22"/>
          <w:bdr w:val="none" w:sz="0" w:space="0" w:color="auto"/>
        </w:rPr>
        <w:t xml:space="preserve"> begin tonight as high demand for tickets </w:t>
      </w:r>
      <w:r w:rsidR="00BC1AF6">
        <w:rPr>
          <w:rFonts w:ascii="Franklin Gothic Book" w:eastAsia="Calibri" w:hAnsi="Franklin Gothic Book" w:cs="Calibri"/>
          <w:sz w:val="22"/>
          <w:szCs w:val="22"/>
          <w:bdr w:val="none" w:sz="0" w:space="0" w:color="auto"/>
        </w:rPr>
        <w:t>spur an eight-performance final extension</w:t>
      </w:r>
      <w:r w:rsidR="00B8746E">
        <w:rPr>
          <w:rFonts w:ascii="Franklin Gothic Book" w:eastAsia="Calibri" w:hAnsi="Franklin Gothic Book" w:cs="Calibri"/>
          <w:sz w:val="22"/>
          <w:szCs w:val="22"/>
          <w:bdr w:val="none" w:sz="0" w:space="0" w:color="auto"/>
        </w:rPr>
        <w:t>. The</w:t>
      </w:r>
      <w:r>
        <w:rPr>
          <w:rFonts w:ascii="Franklin Gothic Book" w:eastAsia="Calibri" w:hAnsi="Franklin Gothic Book" w:cs="Calibri"/>
          <w:sz w:val="22"/>
          <w:szCs w:val="22"/>
          <w:bdr w:val="none" w:sz="0" w:space="0" w:color="auto"/>
        </w:rPr>
        <w:t xml:space="preserve"> </w:t>
      </w:r>
      <w:r w:rsidR="00B8746E">
        <w:rPr>
          <w:rFonts w:ascii="Franklin Gothic Book" w:eastAsia="Calibri" w:hAnsi="Franklin Gothic Book" w:cs="Calibri"/>
          <w:sz w:val="22"/>
          <w:szCs w:val="22"/>
          <w:bdr w:val="none" w:sz="0" w:space="0" w:color="auto"/>
        </w:rPr>
        <w:t>stage musical adaptation of</w:t>
      </w:r>
      <w:r w:rsidRPr="0020399D">
        <w:rPr>
          <w:rFonts w:ascii="Franklin Gothic Book" w:eastAsia="Calibri" w:hAnsi="Franklin Gothic Book" w:cs="Calibri"/>
          <w:sz w:val="22"/>
          <w:szCs w:val="22"/>
          <w:bdr w:val="none" w:sz="0" w:space="0" w:color="auto"/>
        </w:rPr>
        <w:t xml:space="preserve"> </w:t>
      </w:r>
      <w:r w:rsidRPr="00D03DF4">
        <w:rPr>
          <w:rFonts w:ascii="Franklin Gothic Book" w:eastAsia="Calibri" w:hAnsi="Franklin Gothic Book" w:cs="Calibri"/>
          <w:b/>
          <w:sz w:val="22"/>
          <w:szCs w:val="22"/>
          <w:bdr w:val="none" w:sz="0" w:space="0" w:color="auto"/>
        </w:rPr>
        <w:t>John Berendt</w:t>
      </w:r>
      <w:r w:rsidRPr="0020399D">
        <w:rPr>
          <w:rFonts w:ascii="Franklin Gothic Book" w:eastAsia="Calibri" w:hAnsi="Franklin Gothic Book" w:cs="Calibri"/>
          <w:sz w:val="22"/>
          <w:szCs w:val="22"/>
          <w:bdr w:val="none" w:sz="0" w:space="0" w:color="auto"/>
        </w:rPr>
        <w:t xml:space="preserve">’s iconic </w:t>
      </w:r>
      <w:r>
        <w:rPr>
          <w:rFonts w:ascii="Franklin Gothic Book" w:eastAsia="Calibri" w:hAnsi="Franklin Gothic Book" w:cs="Calibri"/>
          <w:sz w:val="22"/>
          <w:szCs w:val="22"/>
          <w:bdr w:val="none" w:sz="0" w:space="0" w:color="auto"/>
        </w:rPr>
        <w:t xml:space="preserve">non-fiction </w:t>
      </w:r>
      <w:r w:rsidRPr="0020399D">
        <w:rPr>
          <w:rFonts w:ascii="Franklin Gothic Book" w:eastAsia="Calibri" w:hAnsi="Franklin Gothic Book" w:cs="Calibri"/>
          <w:sz w:val="22"/>
          <w:szCs w:val="22"/>
          <w:bdr w:val="none" w:sz="0" w:space="0" w:color="auto"/>
        </w:rPr>
        <w:t>book</w:t>
      </w:r>
      <w:r w:rsidR="00B8746E">
        <w:rPr>
          <w:rFonts w:ascii="Franklin Gothic Book" w:eastAsia="Calibri" w:hAnsi="Franklin Gothic Book" w:cs="Calibri"/>
          <w:sz w:val="22"/>
          <w:szCs w:val="22"/>
          <w:bdr w:val="none" w:sz="0" w:space="0" w:color="auto"/>
        </w:rPr>
        <w:t xml:space="preserve"> is realized by creators</w:t>
      </w:r>
      <w:r w:rsidRPr="0020399D">
        <w:rPr>
          <w:rFonts w:ascii="Franklin Gothic Book" w:eastAsia="Calibri" w:hAnsi="Franklin Gothic Book" w:cs="Calibri"/>
          <w:sz w:val="22"/>
          <w:szCs w:val="22"/>
          <w:bdr w:val="none" w:sz="0" w:space="0" w:color="auto"/>
        </w:rPr>
        <w:t xml:space="preserve"> MacArthur “Genius” Grantee </w:t>
      </w:r>
      <w:r w:rsidRPr="00944A30">
        <w:rPr>
          <w:rFonts w:ascii="Franklin Gothic Book" w:eastAsia="Calibri" w:hAnsi="Franklin Gothic Book" w:cs="Calibri"/>
          <w:b/>
          <w:bCs/>
          <w:sz w:val="22"/>
          <w:szCs w:val="22"/>
          <w:bdr w:val="none" w:sz="0" w:space="0" w:color="auto"/>
        </w:rPr>
        <w:t>Taylor Mac</w:t>
      </w:r>
      <w:r w:rsidRPr="0020399D">
        <w:rPr>
          <w:rFonts w:ascii="Franklin Gothic Book" w:eastAsia="Calibri" w:hAnsi="Franklin Gothic Book" w:cs="Calibri"/>
          <w:sz w:val="22"/>
          <w:szCs w:val="22"/>
          <w:bdr w:val="none" w:sz="0" w:space="0" w:color="auto"/>
        </w:rPr>
        <w:t xml:space="preserve"> </w:t>
      </w:r>
      <w:r w:rsidR="00B8746E">
        <w:rPr>
          <w:rFonts w:ascii="Franklin Gothic Book" w:eastAsia="Calibri" w:hAnsi="Franklin Gothic Book" w:cs="Calibri"/>
          <w:sz w:val="22"/>
          <w:szCs w:val="22"/>
          <w:bdr w:val="none" w:sz="0" w:space="0" w:color="auto"/>
        </w:rPr>
        <w:t xml:space="preserve">(book), </w:t>
      </w:r>
      <w:r w:rsidRPr="0020399D">
        <w:rPr>
          <w:rFonts w:ascii="Franklin Gothic Book" w:eastAsia="Calibri" w:hAnsi="Franklin Gothic Book" w:cs="Calibri"/>
          <w:sz w:val="22"/>
          <w:szCs w:val="22"/>
          <w:bdr w:val="none" w:sz="0" w:space="0" w:color="auto"/>
        </w:rPr>
        <w:t xml:space="preserve">Tony Award winner </w:t>
      </w:r>
      <w:r w:rsidRPr="00944A30">
        <w:rPr>
          <w:rFonts w:ascii="Franklin Gothic Book" w:eastAsia="Calibri" w:hAnsi="Franklin Gothic Book" w:cs="Calibri"/>
          <w:b/>
          <w:bCs/>
          <w:sz w:val="22"/>
          <w:szCs w:val="22"/>
          <w:bdr w:val="none" w:sz="0" w:space="0" w:color="auto"/>
        </w:rPr>
        <w:t>Jason Robert Brown</w:t>
      </w:r>
      <w:r w:rsidRPr="0020399D">
        <w:rPr>
          <w:rFonts w:ascii="Franklin Gothic Book" w:eastAsia="Calibri" w:hAnsi="Franklin Gothic Book" w:cs="Calibri"/>
          <w:sz w:val="22"/>
          <w:szCs w:val="22"/>
          <w:bdr w:val="none" w:sz="0" w:space="0" w:color="auto"/>
        </w:rPr>
        <w:t xml:space="preserve"> </w:t>
      </w:r>
      <w:r w:rsidR="00B8746E">
        <w:rPr>
          <w:rFonts w:ascii="Franklin Gothic Book" w:eastAsia="Calibri" w:hAnsi="Franklin Gothic Book" w:cs="Calibri"/>
          <w:sz w:val="22"/>
          <w:szCs w:val="22"/>
          <w:bdr w:val="none" w:sz="0" w:space="0" w:color="auto"/>
        </w:rPr>
        <w:t xml:space="preserve">(music and lyrics) with choreography by </w:t>
      </w:r>
      <w:r w:rsidR="00B8746E" w:rsidRPr="00B8746E">
        <w:rPr>
          <w:rFonts w:ascii="Franklin Gothic Book" w:eastAsia="Calibri" w:hAnsi="Franklin Gothic Book" w:cs="Calibri"/>
          <w:b/>
          <w:bCs/>
          <w:sz w:val="22"/>
          <w:szCs w:val="22"/>
          <w:bdr w:val="none" w:sz="0" w:space="0" w:color="auto"/>
        </w:rPr>
        <w:t>Tanya Birl-Torres</w:t>
      </w:r>
      <w:r w:rsidR="00B8746E">
        <w:rPr>
          <w:rFonts w:ascii="Franklin Gothic Book" w:eastAsia="Calibri" w:hAnsi="Franklin Gothic Book" w:cs="Calibri"/>
          <w:sz w:val="22"/>
          <w:szCs w:val="22"/>
          <w:bdr w:val="none" w:sz="0" w:space="0" w:color="auto"/>
        </w:rPr>
        <w:t xml:space="preserve">. </w:t>
      </w:r>
      <w:r w:rsidRPr="0020399D">
        <w:rPr>
          <w:rFonts w:ascii="Franklin Gothic Book" w:eastAsia="Calibri" w:hAnsi="Franklin Gothic Book" w:cs="Calibri"/>
          <w:sz w:val="22"/>
          <w:szCs w:val="22"/>
          <w:bdr w:val="none" w:sz="0" w:space="0" w:color="auto"/>
        </w:rPr>
        <w:t xml:space="preserve">Tony Award winner </w:t>
      </w:r>
      <w:r w:rsidRPr="00944A30">
        <w:rPr>
          <w:rFonts w:ascii="Franklin Gothic Book" w:eastAsia="Calibri" w:hAnsi="Franklin Gothic Book" w:cs="Calibri"/>
          <w:b/>
          <w:bCs/>
          <w:sz w:val="22"/>
          <w:szCs w:val="22"/>
          <w:bdr w:val="none" w:sz="0" w:space="0" w:color="auto"/>
        </w:rPr>
        <w:t>Rob Ashford</w:t>
      </w:r>
      <w:r w:rsidR="008A07C8">
        <w:rPr>
          <w:rFonts w:ascii="Franklin Gothic Book" w:eastAsia="Calibri" w:hAnsi="Franklin Gothic Book" w:cs="Calibri"/>
          <w:sz w:val="22"/>
          <w:szCs w:val="22"/>
          <w:bdr w:val="none" w:sz="0" w:space="0" w:color="auto"/>
        </w:rPr>
        <w:t xml:space="preserve"> directs </w:t>
      </w:r>
      <w:bookmarkStart w:id="1" w:name="_Hlk169106285"/>
      <w:r w:rsidR="00B8746E">
        <w:rPr>
          <w:rFonts w:ascii="Franklin Gothic Book" w:eastAsia="Calibri" w:hAnsi="Franklin Gothic Book" w:cs="Calibri"/>
          <w:sz w:val="22"/>
          <w:szCs w:val="22"/>
          <w:bdr w:val="none" w:sz="0" w:space="0" w:color="auto"/>
        </w:rPr>
        <w:t xml:space="preserve">a cast led by </w:t>
      </w:r>
      <w:r>
        <w:rPr>
          <w:rFonts w:ascii="Franklin Gothic Book" w:eastAsia="Calibri" w:hAnsi="Franklin Gothic Book" w:cs="Calibri"/>
          <w:sz w:val="22"/>
          <w:szCs w:val="22"/>
          <w:bdr w:val="none" w:sz="0" w:space="0" w:color="auto"/>
        </w:rPr>
        <w:t xml:space="preserve">Tony- and Grammy-Award winning actor </w:t>
      </w:r>
      <w:r w:rsidRPr="00DD00D4">
        <w:rPr>
          <w:rFonts w:ascii="Franklin Gothic Book" w:eastAsia="Calibri" w:hAnsi="Franklin Gothic Book" w:cs="Calibri"/>
          <w:b/>
          <w:sz w:val="22"/>
          <w:szCs w:val="22"/>
          <w:bdr w:val="none" w:sz="0" w:space="0" w:color="auto"/>
        </w:rPr>
        <w:t>J. Harrison Ghee</w:t>
      </w:r>
      <w:r>
        <w:rPr>
          <w:rFonts w:ascii="Franklin Gothic Book" w:eastAsia="Calibri" w:hAnsi="Franklin Gothic Book" w:cs="Calibri"/>
          <w:sz w:val="22"/>
          <w:szCs w:val="22"/>
          <w:bdr w:val="none" w:sz="0" w:space="0" w:color="auto"/>
        </w:rPr>
        <w:t xml:space="preserve"> </w:t>
      </w:r>
      <w:r w:rsidR="00B8746E">
        <w:rPr>
          <w:rFonts w:ascii="Franklin Gothic Book" w:eastAsia="Calibri" w:hAnsi="Franklin Gothic Book" w:cs="Calibri"/>
          <w:sz w:val="22"/>
          <w:szCs w:val="22"/>
          <w:bdr w:val="none" w:sz="0" w:space="0" w:color="auto"/>
        </w:rPr>
        <w:t>as</w:t>
      </w:r>
      <w:r>
        <w:rPr>
          <w:rFonts w:ascii="Franklin Gothic Book" w:eastAsia="Calibri" w:hAnsi="Franklin Gothic Book" w:cs="Calibri"/>
          <w:sz w:val="22"/>
          <w:szCs w:val="22"/>
          <w:bdr w:val="none" w:sz="0" w:space="0" w:color="auto"/>
        </w:rPr>
        <w:t xml:space="preserve"> The Lady Chablis; Tony Award nominee </w:t>
      </w:r>
      <w:r w:rsidRPr="00D03DF4">
        <w:rPr>
          <w:rFonts w:ascii="Franklin Gothic Book" w:eastAsia="Calibri" w:hAnsi="Franklin Gothic Book" w:cs="Calibri"/>
          <w:b/>
          <w:sz w:val="22"/>
          <w:szCs w:val="22"/>
          <w:bdr w:val="none" w:sz="0" w:space="0" w:color="auto"/>
        </w:rPr>
        <w:t>Tom Hewitt</w:t>
      </w:r>
      <w:r>
        <w:rPr>
          <w:rFonts w:ascii="Franklin Gothic Book" w:eastAsia="Calibri" w:hAnsi="Franklin Gothic Book" w:cs="Calibri"/>
          <w:sz w:val="22"/>
          <w:szCs w:val="22"/>
          <w:bdr w:val="none" w:sz="0" w:space="0" w:color="auto"/>
        </w:rPr>
        <w:t xml:space="preserve"> as Jim Williams; and Olivier Award nominee </w:t>
      </w:r>
      <w:r w:rsidRPr="00DD00D4">
        <w:rPr>
          <w:rFonts w:ascii="Franklin Gothic Book" w:eastAsia="Calibri" w:hAnsi="Franklin Gothic Book" w:cs="Calibri"/>
          <w:b/>
          <w:sz w:val="22"/>
          <w:szCs w:val="22"/>
          <w:bdr w:val="none" w:sz="0" w:space="0" w:color="auto"/>
        </w:rPr>
        <w:t>Sierra Boggess</w:t>
      </w:r>
      <w:r>
        <w:rPr>
          <w:rFonts w:ascii="Franklin Gothic Book" w:eastAsia="Calibri" w:hAnsi="Franklin Gothic Book" w:cs="Calibri"/>
          <w:b/>
          <w:sz w:val="22"/>
          <w:szCs w:val="22"/>
          <w:bdr w:val="none" w:sz="0" w:space="0" w:color="auto"/>
        </w:rPr>
        <w:t xml:space="preserve"> </w:t>
      </w:r>
      <w:r>
        <w:rPr>
          <w:rFonts w:ascii="Franklin Gothic Book" w:eastAsia="Calibri" w:hAnsi="Franklin Gothic Book" w:cs="Calibri"/>
          <w:sz w:val="22"/>
          <w:szCs w:val="22"/>
          <w:bdr w:val="none" w:sz="0" w:space="0" w:color="auto"/>
        </w:rPr>
        <w:t>as Emma Dawes</w:t>
      </w:r>
      <w:r w:rsidR="00482B55">
        <w:rPr>
          <w:rFonts w:ascii="Franklin Gothic Book" w:eastAsia="Calibri" w:hAnsi="Franklin Gothic Book" w:cs="Calibri"/>
          <w:sz w:val="22"/>
          <w:szCs w:val="22"/>
          <w:bdr w:val="none" w:sz="0" w:space="0" w:color="auto"/>
        </w:rPr>
        <w:t>; the full company follows</w:t>
      </w:r>
      <w:r>
        <w:rPr>
          <w:rFonts w:ascii="Franklin Gothic Book" w:eastAsia="Calibri" w:hAnsi="Franklin Gothic Book" w:cs="Calibri"/>
          <w:sz w:val="22"/>
          <w:szCs w:val="22"/>
          <w:bdr w:val="none" w:sz="0" w:space="0" w:color="auto"/>
        </w:rPr>
        <w:t>.</w:t>
      </w:r>
      <w:r w:rsidR="00B25D3F">
        <w:rPr>
          <w:rFonts w:ascii="Franklin Gothic Book" w:eastAsia="Calibri" w:hAnsi="Franklin Gothic Book" w:cs="Calibri"/>
          <w:sz w:val="22"/>
          <w:szCs w:val="22"/>
          <w:bdr w:val="none" w:sz="0" w:space="0" w:color="auto"/>
        </w:rPr>
        <w:t xml:space="preserve"> </w:t>
      </w:r>
      <w:bookmarkEnd w:id="1"/>
      <w:r w:rsidRPr="00CB616E">
        <w:rPr>
          <w:rFonts w:ascii="Franklin Gothic Book" w:eastAsia="Calibri" w:hAnsi="Franklin Gothic Book" w:cs="Calibri"/>
          <w:sz w:val="22"/>
          <w:szCs w:val="22"/>
          <w:u w:val="single"/>
          <w:bdr w:val="none" w:sz="0" w:space="0" w:color="auto"/>
        </w:rPr>
        <w:t xml:space="preserve">The world-premiere production of </w:t>
      </w:r>
      <w:r w:rsidRPr="00CB616E">
        <w:rPr>
          <w:rFonts w:ascii="Franklin Gothic Book" w:eastAsia="Calibri" w:hAnsi="Franklin Gothic Book" w:cs="Calibri"/>
          <w:i/>
          <w:sz w:val="22"/>
          <w:szCs w:val="22"/>
          <w:u w:val="single"/>
          <w:bdr w:val="none" w:sz="0" w:space="0" w:color="auto"/>
        </w:rPr>
        <w:t>Midnight</w:t>
      </w:r>
      <w:r w:rsidRPr="00B4104F">
        <w:rPr>
          <w:rFonts w:ascii="Franklin Gothic Book" w:eastAsia="Calibri" w:hAnsi="Franklin Gothic Book" w:cs="Calibri"/>
          <w:i/>
          <w:sz w:val="22"/>
          <w:szCs w:val="22"/>
          <w:u w:val="single"/>
          <w:bdr w:val="none" w:sz="0" w:space="0" w:color="auto"/>
        </w:rPr>
        <w:t xml:space="preserve"> in the Garden of Good and Evil</w:t>
      </w:r>
      <w:r>
        <w:rPr>
          <w:rFonts w:ascii="Franklin Gothic Book" w:eastAsia="Calibri" w:hAnsi="Franklin Gothic Book" w:cs="Calibri"/>
          <w:sz w:val="22"/>
          <w:szCs w:val="22"/>
          <w:u w:val="single"/>
          <w:bdr w:val="none" w:sz="0" w:space="0" w:color="auto"/>
        </w:rPr>
        <w:t xml:space="preserve"> appears </w:t>
      </w:r>
      <w:r w:rsidR="00633728">
        <w:rPr>
          <w:rFonts w:ascii="Franklin Gothic Book" w:eastAsia="Calibri" w:hAnsi="Franklin Gothic Book" w:cs="Calibri"/>
          <w:sz w:val="22"/>
          <w:szCs w:val="22"/>
          <w:u w:val="single"/>
          <w:bdr w:val="none" w:sz="0" w:space="0" w:color="auto"/>
        </w:rPr>
        <w:t>through</w:t>
      </w:r>
      <w:r w:rsidRPr="00AE182F">
        <w:rPr>
          <w:rFonts w:ascii="Franklin Gothic Book" w:eastAsia="Calibri" w:hAnsi="Franklin Gothic Book" w:cs="Calibri"/>
          <w:sz w:val="22"/>
          <w:szCs w:val="22"/>
          <w:u w:val="single"/>
          <w:bdr w:val="none" w:sz="0" w:space="0" w:color="auto"/>
        </w:rPr>
        <w:t xml:space="preserve"> August </w:t>
      </w:r>
      <w:r w:rsidR="00B8746E">
        <w:rPr>
          <w:rFonts w:ascii="Franklin Gothic Book" w:eastAsia="Calibri" w:hAnsi="Franklin Gothic Book" w:cs="Calibri"/>
          <w:sz w:val="22"/>
          <w:szCs w:val="22"/>
          <w:u w:val="single"/>
          <w:bdr w:val="none" w:sz="0" w:space="0" w:color="auto"/>
        </w:rPr>
        <w:t>11</w:t>
      </w:r>
      <w:r w:rsidRPr="00AE182F">
        <w:rPr>
          <w:rFonts w:ascii="Franklin Gothic Book" w:eastAsia="Calibri" w:hAnsi="Franklin Gothic Book" w:cs="Calibri"/>
          <w:sz w:val="22"/>
          <w:szCs w:val="22"/>
          <w:u w:val="single"/>
          <w:bdr w:val="none" w:sz="0" w:space="0" w:color="auto"/>
        </w:rPr>
        <w:t xml:space="preserve">, </w:t>
      </w:r>
      <w:proofErr w:type="gramStart"/>
      <w:r w:rsidRPr="00AE182F">
        <w:rPr>
          <w:rFonts w:ascii="Franklin Gothic Book" w:eastAsia="Calibri" w:hAnsi="Franklin Gothic Book" w:cs="Calibri"/>
          <w:sz w:val="22"/>
          <w:szCs w:val="22"/>
          <w:u w:val="single"/>
          <w:bdr w:val="none" w:sz="0" w:space="0" w:color="auto"/>
        </w:rPr>
        <w:t>2024</w:t>
      </w:r>
      <w:proofErr w:type="gramEnd"/>
      <w:r w:rsidR="00BC1AF6">
        <w:rPr>
          <w:rFonts w:ascii="Franklin Gothic Book" w:eastAsia="Calibri" w:hAnsi="Franklin Gothic Book" w:cs="Calibri"/>
          <w:sz w:val="22"/>
          <w:szCs w:val="22"/>
          <w:u w:val="single"/>
          <w:bdr w:val="none" w:sz="0" w:space="0" w:color="auto"/>
        </w:rPr>
        <w:t xml:space="preserve"> only</w:t>
      </w:r>
      <w:r>
        <w:rPr>
          <w:rFonts w:ascii="Franklin Gothic Book" w:eastAsia="Calibri" w:hAnsi="Franklin Gothic Book" w:cs="Calibri"/>
          <w:sz w:val="22"/>
          <w:szCs w:val="22"/>
          <w:u w:val="single"/>
          <w:bdr w:val="none" w:sz="0" w:space="0" w:color="auto"/>
        </w:rPr>
        <w:t xml:space="preserve"> in the 856-seat Albert Theatre); opening night is July 8. For tickets ($25 – 1</w:t>
      </w:r>
      <w:r w:rsidR="003E7FA5">
        <w:rPr>
          <w:rFonts w:ascii="Franklin Gothic Book" w:eastAsia="Calibri" w:hAnsi="Franklin Gothic Book" w:cs="Calibri"/>
          <w:sz w:val="22"/>
          <w:szCs w:val="22"/>
          <w:u w:val="single"/>
          <w:bdr w:val="none" w:sz="0" w:space="0" w:color="auto"/>
        </w:rPr>
        <w:t>7</w:t>
      </w:r>
      <w:r>
        <w:rPr>
          <w:rFonts w:ascii="Franklin Gothic Book" w:eastAsia="Calibri" w:hAnsi="Franklin Gothic Book" w:cs="Calibri"/>
          <w:sz w:val="22"/>
          <w:szCs w:val="22"/>
          <w:u w:val="single"/>
          <w:bdr w:val="none" w:sz="0" w:space="0" w:color="auto"/>
        </w:rPr>
        <w:t xml:space="preserve">5, </w:t>
      </w:r>
      <w:r w:rsidRPr="00962018">
        <w:rPr>
          <w:rFonts w:ascii="Franklin Gothic Book" w:eastAsia="Calibri" w:hAnsi="Franklin Gothic Book" w:cs="Calibri"/>
          <w:i/>
          <w:iCs/>
          <w:sz w:val="22"/>
          <w:szCs w:val="22"/>
          <w:u w:val="single"/>
          <w:bdr w:val="none" w:sz="0" w:space="0" w:color="auto"/>
        </w:rPr>
        <w:t>subject to change</w:t>
      </w:r>
      <w:r>
        <w:rPr>
          <w:rFonts w:ascii="Franklin Gothic Book" w:eastAsia="Calibri" w:hAnsi="Franklin Gothic Book" w:cs="Calibri"/>
          <w:sz w:val="22"/>
          <w:szCs w:val="22"/>
          <w:u w:val="single"/>
          <w:bdr w:val="none" w:sz="0" w:space="0" w:color="auto"/>
        </w:rPr>
        <w:t xml:space="preserve">), </w:t>
      </w:r>
      <w:r w:rsidRPr="00D100D7">
        <w:rPr>
          <w:rFonts w:ascii="Franklin Gothic Book" w:eastAsia="Calibri" w:hAnsi="Franklin Gothic Book" w:cs="Calibri"/>
          <w:sz w:val="22"/>
          <w:szCs w:val="22"/>
          <w:u w:val="single"/>
          <w:bdr w:val="none" w:sz="0" w:space="0" w:color="auto"/>
        </w:rPr>
        <w:t>call 312.443.3800</w:t>
      </w:r>
      <w:r>
        <w:rPr>
          <w:rFonts w:ascii="Franklin Gothic Book" w:eastAsia="Calibri" w:hAnsi="Franklin Gothic Book" w:cs="Calibri"/>
          <w:sz w:val="22"/>
          <w:szCs w:val="22"/>
          <w:u w:val="single"/>
          <w:bdr w:val="none" w:sz="0" w:space="0" w:color="auto"/>
        </w:rPr>
        <w:t xml:space="preserve"> or visit </w:t>
      </w:r>
      <w:r w:rsidRPr="00601CA9">
        <w:rPr>
          <w:rFonts w:ascii="Franklin Gothic Book" w:eastAsia="Calibri" w:hAnsi="Franklin Gothic Book" w:cs="Calibri"/>
          <w:color w:val="0563C1"/>
          <w:sz w:val="22"/>
          <w:szCs w:val="22"/>
          <w:u w:val="single"/>
          <w:bdr w:val="none" w:sz="0" w:space="0" w:color="auto"/>
        </w:rPr>
        <w:t>GoodmanTheatre.org</w:t>
      </w:r>
      <w:r>
        <w:rPr>
          <w:rFonts w:ascii="Franklin Gothic Book" w:eastAsia="Calibri" w:hAnsi="Franklin Gothic Book" w:cs="Calibri"/>
          <w:color w:val="0563C1"/>
          <w:sz w:val="22"/>
          <w:szCs w:val="22"/>
          <w:u w:val="single"/>
          <w:bdr w:val="none" w:sz="0" w:space="0" w:color="auto"/>
        </w:rPr>
        <w:t>/Midnight</w:t>
      </w:r>
      <w:r w:rsidRPr="00D100D7">
        <w:rPr>
          <w:rFonts w:ascii="Franklin Gothic Book" w:eastAsia="Calibri" w:hAnsi="Franklin Gothic Book" w:cs="Calibri"/>
          <w:sz w:val="22"/>
          <w:szCs w:val="22"/>
          <w:u w:val="single"/>
          <w:bdr w:val="none" w:sz="0" w:space="0" w:color="auto"/>
        </w:rPr>
        <w:t>.</w:t>
      </w:r>
      <w:r>
        <w:rPr>
          <w:rFonts w:ascii="Franklin Gothic Book" w:eastAsia="Times New Roman" w:hAnsi="Franklin Gothic Book"/>
          <w:color w:val="000000"/>
          <w:sz w:val="22"/>
          <w:szCs w:val="22"/>
        </w:rPr>
        <w:t xml:space="preserve"> Goodman Theatre is grateful for the support of Northern Trust (Lead Corporate Sponsor) and Katten </w:t>
      </w:r>
      <w:proofErr w:type="spellStart"/>
      <w:r>
        <w:rPr>
          <w:rFonts w:ascii="Franklin Gothic Book" w:eastAsia="Times New Roman" w:hAnsi="Franklin Gothic Book"/>
          <w:color w:val="000000"/>
          <w:sz w:val="22"/>
          <w:szCs w:val="22"/>
        </w:rPr>
        <w:t>Muchin</w:t>
      </w:r>
      <w:proofErr w:type="spellEnd"/>
      <w:r>
        <w:rPr>
          <w:rFonts w:ascii="Franklin Gothic Book" w:eastAsia="Times New Roman" w:hAnsi="Franklin Gothic Book"/>
          <w:color w:val="000000"/>
          <w:sz w:val="22"/>
          <w:szCs w:val="22"/>
        </w:rPr>
        <w:t xml:space="preserve"> Rosenman LLP (Corporate Sponsor Partner). </w:t>
      </w:r>
    </w:p>
    <w:p w14:paraId="5F68E97F" w14:textId="77777777" w:rsidR="00D0033F"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p>
    <w:p w14:paraId="629BD6F4" w14:textId="08472573" w:rsid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B97A00">
        <w:rPr>
          <w:rFonts w:ascii="Franklin Gothic Book" w:eastAsia="Times New Roman" w:hAnsi="Franklin Gothic Book"/>
          <w:sz w:val="22"/>
          <w:szCs w:val="22"/>
          <w:bdr w:val="none" w:sz="0" w:space="0" w:color="auto"/>
        </w:rPr>
        <w:t>Southern charm is bountiful in Savannah, Georgia. But behind polite smiles, the eccentric residents are filled with secrets and motives. When wealthy antiques dealer Jim Williams is accused of murder, the sensational trial uncovers hidden truths and exposes the fine line between good and evil</w:t>
      </w:r>
      <w:r>
        <w:rPr>
          <w:rFonts w:ascii="Franklin Gothic Book" w:eastAsia="Times New Roman" w:hAnsi="Franklin Gothic Book"/>
          <w:sz w:val="22"/>
          <w:szCs w:val="22"/>
          <w:bdr w:val="none" w:sz="0" w:space="0" w:color="auto"/>
        </w:rPr>
        <w:t>—</w:t>
      </w:r>
      <w:r w:rsidRPr="00B97A00">
        <w:rPr>
          <w:rFonts w:ascii="Franklin Gothic Book" w:eastAsia="Times New Roman" w:hAnsi="Franklin Gothic Book"/>
          <w:sz w:val="22"/>
          <w:szCs w:val="22"/>
          <w:bdr w:val="none" w:sz="0" w:space="0" w:color="auto"/>
        </w:rPr>
        <w:t>which sparks Lady Chablis and other Savannahians to change the</w:t>
      </w:r>
      <w:r>
        <w:rPr>
          <w:rFonts w:ascii="Franklin Gothic Book" w:eastAsia="Times New Roman" w:hAnsi="Franklin Gothic Book"/>
          <w:sz w:val="22"/>
          <w:szCs w:val="22"/>
          <w:bdr w:val="none" w:sz="0" w:space="0" w:color="auto"/>
        </w:rPr>
        <w:t xml:space="preserve"> </w:t>
      </w:r>
      <w:r w:rsidRPr="00B97A00">
        <w:rPr>
          <w:rFonts w:ascii="Franklin Gothic Book" w:eastAsia="Times New Roman" w:hAnsi="Franklin Gothic Book"/>
          <w:sz w:val="22"/>
          <w:szCs w:val="22"/>
          <w:bdr w:val="none" w:sz="0" w:space="0" w:color="auto"/>
        </w:rPr>
        <w:t>city forever.</w:t>
      </w:r>
      <w:r>
        <w:rPr>
          <w:rFonts w:ascii="Franklin Gothic Book" w:eastAsia="Times New Roman" w:hAnsi="Franklin Gothic Book"/>
          <w:sz w:val="22"/>
          <w:szCs w:val="22"/>
          <w:bdr w:val="none" w:sz="0" w:space="0" w:color="auto"/>
        </w:rPr>
        <w:t xml:space="preserve"> </w:t>
      </w:r>
      <w:r w:rsidRPr="008072CC">
        <w:rPr>
          <w:rFonts w:ascii="Franklin Gothic Book" w:eastAsia="Calibri" w:hAnsi="Franklin Gothic Book" w:cs="Calibri"/>
          <w:i/>
          <w:iCs/>
          <w:sz w:val="22"/>
          <w:szCs w:val="22"/>
          <w:bdr w:val="none" w:sz="0" w:space="0" w:color="auto"/>
        </w:rPr>
        <w:t>Midnight in the Garden of Good and Evil</w:t>
      </w:r>
      <w:r>
        <w:rPr>
          <w:rFonts w:ascii="Franklin Gothic Book" w:eastAsia="Calibri" w:hAnsi="Franklin Gothic Book" w:cs="Calibri"/>
          <w:sz w:val="22"/>
          <w:szCs w:val="22"/>
          <w:bdr w:val="none" w:sz="0" w:space="0" w:color="auto"/>
        </w:rPr>
        <w:t>—</w:t>
      </w:r>
      <w:r w:rsidRPr="008072CC">
        <w:rPr>
          <w:rFonts w:ascii="Franklin Gothic Book" w:eastAsia="Calibri" w:hAnsi="Franklin Gothic Book" w:cs="Calibri"/>
          <w:sz w:val="22"/>
          <w:szCs w:val="22"/>
          <w:bdr w:val="none" w:sz="0" w:space="0" w:color="auto"/>
        </w:rPr>
        <w:t>John Berendt’s</w:t>
      </w:r>
      <w:r w:rsidRPr="0020399D">
        <w:rPr>
          <w:rFonts w:ascii="Franklin Gothic Book" w:eastAsia="Calibri" w:hAnsi="Franklin Gothic Book" w:cs="Calibri"/>
          <w:sz w:val="22"/>
          <w:szCs w:val="22"/>
          <w:bdr w:val="none" w:sz="0" w:space="0" w:color="auto"/>
        </w:rPr>
        <w:t xml:space="preserve"> </w:t>
      </w:r>
      <w:bookmarkStart w:id="2" w:name="_Hlk170120346"/>
      <w:r w:rsidRPr="0020399D">
        <w:rPr>
          <w:rFonts w:ascii="Franklin Gothic Book" w:eastAsia="Calibri" w:hAnsi="Franklin Gothic Book" w:cs="Calibri"/>
          <w:sz w:val="22"/>
          <w:szCs w:val="22"/>
          <w:bdr w:val="none" w:sz="0" w:space="0" w:color="auto"/>
        </w:rPr>
        <w:t xml:space="preserve">1994 blockbuster </w:t>
      </w:r>
      <w:r>
        <w:rPr>
          <w:rFonts w:ascii="Franklin Gothic Book" w:eastAsia="Calibri" w:hAnsi="Franklin Gothic Book" w:cs="Calibri"/>
          <w:sz w:val="22"/>
          <w:szCs w:val="22"/>
          <w:bdr w:val="none" w:sz="0" w:space="0" w:color="auto"/>
        </w:rPr>
        <w:t xml:space="preserve">non-fiction </w:t>
      </w:r>
      <w:r w:rsidRPr="0020399D">
        <w:rPr>
          <w:rFonts w:ascii="Franklin Gothic Book" w:eastAsia="Calibri" w:hAnsi="Franklin Gothic Book" w:cs="Calibri"/>
          <w:sz w:val="22"/>
          <w:szCs w:val="22"/>
          <w:bdr w:val="none" w:sz="0" w:space="0" w:color="auto"/>
        </w:rPr>
        <w:t xml:space="preserve">book, </w:t>
      </w:r>
      <w:r>
        <w:rPr>
          <w:rFonts w:ascii="Franklin Gothic Book" w:eastAsia="Calibri" w:hAnsi="Franklin Gothic Book" w:cs="Calibri"/>
          <w:sz w:val="22"/>
          <w:szCs w:val="22"/>
          <w:bdr w:val="none" w:sz="0" w:space="0" w:color="auto"/>
        </w:rPr>
        <w:t xml:space="preserve">a </w:t>
      </w:r>
      <w:r w:rsidRPr="0020399D">
        <w:rPr>
          <w:rFonts w:ascii="Franklin Gothic Book" w:eastAsia="Calibri" w:hAnsi="Franklin Gothic Book" w:cs="Calibri"/>
          <w:sz w:val="22"/>
          <w:szCs w:val="22"/>
          <w:bdr w:val="none" w:sz="0" w:space="0" w:color="auto"/>
        </w:rPr>
        <w:t>Pulitzer</w:t>
      </w:r>
      <w:r>
        <w:rPr>
          <w:rFonts w:ascii="Franklin Gothic Book" w:eastAsia="Calibri" w:hAnsi="Franklin Gothic Book" w:cs="Calibri"/>
          <w:sz w:val="22"/>
          <w:szCs w:val="22"/>
          <w:bdr w:val="none" w:sz="0" w:space="0" w:color="auto"/>
        </w:rPr>
        <w:t>-</w:t>
      </w:r>
      <w:r w:rsidRPr="0020399D">
        <w:rPr>
          <w:rFonts w:ascii="Franklin Gothic Book" w:eastAsia="Calibri" w:hAnsi="Franklin Gothic Book" w:cs="Calibri"/>
          <w:sz w:val="22"/>
          <w:szCs w:val="22"/>
          <w:bdr w:val="none" w:sz="0" w:space="0" w:color="auto"/>
        </w:rPr>
        <w:t xml:space="preserve">Prize finalist </w:t>
      </w:r>
      <w:r>
        <w:rPr>
          <w:rFonts w:ascii="Franklin Gothic Book" w:eastAsia="Calibri" w:hAnsi="Franklin Gothic Book" w:cs="Calibri"/>
          <w:sz w:val="22"/>
          <w:szCs w:val="22"/>
          <w:bdr w:val="none" w:sz="0" w:space="0" w:color="auto"/>
        </w:rPr>
        <w:t xml:space="preserve">that </w:t>
      </w:r>
      <w:r w:rsidRPr="0020399D">
        <w:rPr>
          <w:rFonts w:ascii="Franklin Gothic Book" w:eastAsia="Calibri" w:hAnsi="Franklin Gothic Book" w:cs="Calibri"/>
          <w:sz w:val="22"/>
          <w:szCs w:val="22"/>
          <w:bdr w:val="none" w:sz="0" w:space="0" w:color="auto"/>
        </w:rPr>
        <w:t xml:space="preserve">was on the </w:t>
      </w:r>
      <w:r w:rsidRPr="0020399D">
        <w:rPr>
          <w:rFonts w:ascii="Franklin Gothic Book" w:eastAsia="Calibri" w:hAnsi="Franklin Gothic Book" w:cs="Calibri"/>
          <w:i/>
          <w:iCs/>
          <w:sz w:val="22"/>
          <w:szCs w:val="22"/>
          <w:bdr w:val="none" w:sz="0" w:space="0" w:color="auto"/>
        </w:rPr>
        <w:t xml:space="preserve">New York Times </w:t>
      </w:r>
      <w:r w:rsidRPr="0020399D">
        <w:rPr>
          <w:rFonts w:ascii="Franklin Gothic Book" w:eastAsia="Calibri" w:hAnsi="Franklin Gothic Book" w:cs="Calibri"/>
          <w:sz w:val="22"/>
          <w:szCs w:val="22"/>
          <w:bdr w:val="none" w:sz="0" w:space="0" w:color="auto"/>
        </w:rPr>
        <w:t xml:space="preserve">Best-Seller </w:t>
      </w:r>
      <w:r>
        <w:rPr>
          <w:rFonts w:ascii="Franklin Gothic Book" w:eastAsia="Calibri" w:hAnsi="Franklin Gothic Book" w:cs="Calibri"/>
          <w:sz w:val="22"/>
          <w:szCs w:val="22"/>
          <w:bdr w:val="none" w:sz="0" w:space="0" w:color="auto"/>
        </w:rPr>
        <w:t xml:space="preserve">list </w:t>
      </w:r>
      <w:r w:rsidRPr="0020399D">
        <w:rPr>
          <w:rFonts w:ascii="Franklin Gothic Book" w:eastAsia="Calibri" w:hAnsi="Franklin Gothic Book" w:cs="Calibri"/>
          <w:sz w:val="22"/>
          <w:szCs w:val="22"/>
          <w:bdr w:val="none" w:sz="0" w:space="0" w:color="auto"/>
        </w:rPr>
        <w:t>for 216 weeks</w:t>
      </w:r>
      <w:bookmarkEnd w:id="2"/>
      <w:r>
        <w:rPr>
          <w:rFonts w:ascii="Franklin Gothic Book" w:eastAsia="Calibri" w:hAnsi="Franklin Gothic Book" w:cs="Calibri"/>
          <w:sz w:val="22"/>
          <w:szCs w:val="22"/>
          <w:bdr w:val="none" w:sz="0" w:space="0" w:color="auto"/>
        </w:rPr>
        <w:t>—</w:t>
      </w:r>
      <w:r w:rsidRPr="00B97A00">
        <w:rPr>
          <w:rFonts w:ascii="Franklin Gothic Book" w:eastAsia="Times New Roman" w:hAnsi="Franklin Gothic Book"/>
          <w:sz w:val="22"/>
          <w:szCs w:val="22"/>
          <w:bdr w:val="none" w:sz="0" w:space="0" w:color="auto"/>
        </w:rPr>
        <w:t>becomes a seductive new musical.</w:t>
      </w:r>
    </w:p>
    <w:p w14:paraId="640D0593" w14:textId="77777777" w:rsidR="00633728" w:rsidRDefault="00633728"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p>
    <w:p w14:paraId="24039EC7" w14:textId="6AF3004F" w:rsidR="00C1589E" w:rsidRPr="00633728" w:rsidRDefault="00633728"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r w:rsidRPr="00633728">
        <w:rPr>
          <w:rFonts w:ascii="Franklin Gothic Book" w:eastAsia="Times New Roman" w:hAnsi="Franklin Gothic Book"/>
          <w:b/>
          <w:bCs/>
          <w:color w:val="000000"/>
          <w:sz w:val="22"/>
          <w:szCs w:val="22"/>
          <w:bdr w:val="none" w:sz="0" w:space="0" w:color="auto"/>
        </w:rPr>
        <w:t>EXTENSION WEEK SCHEDULE</w:t>
      </w:r>
    </w:p>
    <w:p w14:paraId="0CDC8AA4" w14:textId="77777777" w:rsid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Style w:val="elementtoproof"/>
          <w:rFonts w:ascii="Franklin Gothic Book" w:eastAsia="Times New Roman" w:hAnsi="Franklin Gothic Book"/>
          <w:color w:val="000000"/>
          <w:sz w:val="22"/>
          <w:szCs w:val="22"/>
        </w:rPr>
      </w:pPr>
    </w:p>
    <w:p w14:paraId="4428C8FA" w14:textId="76C680D3" w:rsid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Style w:val="elementtoproof"/>
          <w:rFonts w:ascii="Franklin Gothic Book" w:eastAsia="Times New Roman" w:hAnsi="Franklin Gothic Book"/>
          <w:color w:val="000000"/>
          <w:sz w:val="22"/>
          <w:szCs w:val="22"/>
        </w:rPr>
        <w:t>-</w:t>
      </w:r>
      <w:r w:rsidR="00C1589E" w:rsidRPr="00633728">
        <w:rPr>
          <w:rStyle w:val="elementtoproof"/>
          <w:rFonts w:ascii="Franklin Gothic Book" w:eastAsia="Times New Roman" w:hAnsi="Franklin Gothic Book"/>
          <w:color w:val="000000"/>
          <w:sz w:val="22"/>
          <w:szCs w:val="22"/>
        </w:rPr>
        <w:t xml:space="preserve">Tuesday, </w:t>
      </w:r>
      <w:r w:rsidR="00C1589E" w:rsidRPr="00633728">
        <w:rPr>
          <w:rStyle w:val="elementtoproof"/>
          <w:rFonts w:ascii="Arial" w:eastAsia="Times New Roman" w:hAnsi="Arial" w:cs="Arial"/>
          <w:color w:val="000000"/>
          <w:sz w:val="22"/>
          <w:szCs w:val="22"/>
        </w:rPr>
        <w:t>​</w:t>
      </w:r>
      <w:r w:rsidR="00C1589E" w:rsidRPr="00633728">
        <w:rPr>
          <w:rStyle w:val="elementtoproof"/>
          <w:rFonts w:ascii="Franklin Gothic Book" w:eastAsia="Times New Roman" w:hAnsi="Franklin Gothic Book"/>
          <w:color w:val="000000"/>
          <w:sz w:val="22"/>
          <w:szCs w:val="22"/>
        </w:rPr>
        <w:t xml:space="preserve">August 6 </w:t>
      </w:r>
      <w:r>
        <w:rPr>
          <w:rStyle w:val="elementtoproof"/>
          <w:rFonts w:ascii="Franklin Gothic Book" w:eastAsia="Times New Roman" w:hAnsi="Franklin Gothic Book"/>
          <w:color w:val="000000"/>
          <w:sz w:val="22"/>
          <w:szCs w:val="22"/>
        </w:rPr>
        <w:t>at</w:t>
      </w:r>
      <w:r w:rsidR="00C1589E" w:rsidRPr="00633728">
        <w:rPr>
          <w:rStyle w:val="elementtoproof"/>
          <w:rFonts w:ascii="Franklin Gothic Book" w:eastAsia="Times New Roman" w:hAnsi="Franklin Gothic Book"/>
          <w:color w:val="000000"/>
          <w:sz w:val="22"/>
          <w:szCs w:val="22"/>
        </w:rPr>
        <w:t xml:space="preserve"> 7:30pm</w:t>
      </w:r>
    </w:p>
    <w:p w14:paraId="25649249" w14:textId="384917BD" w:rsidR="00C1589E" w:rsidRP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00C1589E" w:rsidRPr="00633728">
        <w:rPr>
          <w:rFonts w:ascii="Franklin Gothic Book" w:eastAsia="Times New Roman" w:hAnsi="Franklin Gothic Book"/>
          <w:color w:val="000000"/>
          <w:sz w:val="22"/>
          <w:szCs w:val="22"/>
        </w:rPr>
        <w:t xml:space="preserve">Wednesday, August 7 </w:t>
      </w:r>
      <w:r>
        <w:rPr>
          <w:rFonts w:ascii="Franklin Gothic Book" w:eastAsia="Times New Roman" w:hAnsi="Franklin Gothic Book"/>
          <w:color w:val="000000"/>
          <w:sz w:val="22"/>
          <w:szCs w:val="22"/>
        </w:rPr>
        <w:t>at</w:t>
      </w:r>
      <w:r w:rsidR="00C1589E" w:rsidRPr="00633728">
        <w:rPr>
          <w:rFonts w:ascii="Franklin Gothic Book" w:eastAsia="Times New Roman" w:hAnsi="Franklin Gothic Book"/>
          <w:color w:val="000000"/>
          <w:sz w:val="22"/>
          <w:szCs w:val="22"/>
        </w:rPr>
        <w:t xml:space="preserve"> 7:30pm</w:t>
      </w:r>
    </w:p>
    <w:p w14:paraId="1E4CCF0B" w14:textId="67207584" w:rsidR="00C1589E" w:rsidRP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00C1589E" w:rsidRPr="00633728">
        <w:rPr>
          <w:rFonts w:ascii="Franklin Gothic Book" w:eastAsia="Times New Roman" w:hAnsi="Franklin Gothic Book"/>
          <w:color w:val="000000"/>
          <w:sz w:val="22"/>
          <w:szCs w:val="22"/>
        </w:rPr>
        <w:t xml:space="preserve">Thursday, August 8 </w:t>
      </w:r>
      <w:r>
        <w:rPr>
          <w:rFonts w:ascii="Franklin Gothic Book" w:eastAsia="Times New Roman" w:hAnsi="Franklin Gothic Book"/>
          <w:color w:val="000000"/>
          <w:sz w:val="22"/>
          <w:szCs w:val="22"/>
        </w:rPr>
        <w:t>at</w:t>
      </w:r>
      <w:r w:rsidR="00C1589E" w:rsidRPr="00633728">
        <w:rPr>
          <w:rFonts w:ascii="Franklin Gothic Book" w:eastAsia="Times New Roman" w:hAnsi="Franklin Gothic Book"/>
          <w:color w:val="000000"/>
          <w:sz w:val="22"/>
          <w:szCs w:val="22"/>
        </w:rPr>
        <w:t xml:space="preserve"> 2pm</w:t>
      </w:r>
      <w:r w:rsidR="00C1589E" w:rsidRPr="00633728">
        <w:rPr>
          <w:rStyle w:val="apple-converted-space"/>
          <w:rFonts w:ascii="Franklin Gothic Book" w:eastAsia="Times New Roman" w:hAnsi="Franklin Gothic Book"/>
          <w:color w:val="000000"/>
          <w:sz w:val="22"/>
          <w:szCs w:val="22"/>
        </w:rPr>
        <w:t> </w:t>
      </w:r>
      <w:r w:rsidR="00C1589E" w:rsidRPr="00633728">
        <w:rPr>
          <w:rFonts w:ascii="Franklin Gothic Book" w:eastAsia="Times New Roman" w:hAnsi="Franklin Gothic Book"/>
          <w:color w:val="000000"/>
          <w:sz w:val="22"/>
          <w:szCs w:val="22"/>
        </w:rPr>
        <w:t>and</w:t>
      </w:r>
      <w:r w:rsidR="00C1589E" w:rsidRPr="00633728">
        <w:rPr>
          <w:rStyle w:val="apple-converted-space"/>
          <w:rFonts w:ascii="Franklin Gothic Book" w:eastAsia="Times New Roman" w:hAnsi="Franklin Gothic Book"/>
          <w:color w:val="000000"/>
          <w:sz w:val="22"/>
          <w:szCs w:val="22"/>
        </w:rPr>
        <w:t> </w:t>
      </w:r>
      <w:r w:rsidR="00C1589E" w:rsidRPr="00633728">
        <w:rPr>
          <w:rFonts w:ascii="Franklin Gothic Book" w:eastAsia="Times New Roman" w:hAnsi="Franklin Gothic Book"/>
          <w:color w:val="000000"/>
          <w:sz w:val="22"/>
          <w:szCs w:val="22"/>
        </w:rPr>
        <w:t>7:30pm</w:t>
      </w:r>
    </w:p>
    <w:p w14:paraId="03AF8848" w14:textId="63492A35" w:rsidR="00C1589E" w:rsidRP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00C1589E" w:rsidRPr="00633728">
        <w:rPr>
          <w:rFonts w:ascii="Franklin Gothic Book" w:eastAsia="Times New Roman" w:hAnsi="Franklin Gothic Book"/>
          <w:color w:val="000000"/>
          <w:sz w:val="22"/>
          <w:szCs w:val="22"/>
        </w:rPr>
        <w:t xml:space="preserve">Friday, August 9 </w:t>
      </w:r>
      <w:r>
        <w:rPr>
          <w:rFonts w:ascii="Franklin Gothic Book" w:eastAsia="Times New Roman" w:hAnsi="Franklin Gothic Book"/>
          <w:color w:val="000000"/>
          <w:sz w:val="22"/>
          <w:szCs w:val="22"/>
        </w:rPr>
        <w:t>at</w:t>
      </w:r>
      <w:r w:rsidR="00C1589E" w:rsidRPr="00633728">
        <w:rPr>
          <w:rFonts w:ascii="Franklin Gothic Book" w:eastAsia="Times New Roman" w:hAnsi="Franklin Gothic Book"/>
          <w:color w:val="000000"/>
          <w:sz w:val="22"/>
          <w:szCs w:val="22"/>
        </w:rPr>
        <w:t xml:space="preserve"> 7:30pm</w:t>
      </w:r>
    </w:p>
    <w:p w14:paraId="000BD6E0" w14:textId="08E52A9E" w:rsidR="00C1589E" w:rsidRP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00C1589E" w:rsidRPr="00633728">
        <w:rPr>
          <w:rFonts w:ascii="Franklin Gothic Book" w:eastAsia="Times New Roman" w:hAnsi="Franklin Gothic Book"/>
          <w:color w:val="000000"/>
          <w:sz w:val="22"/>
          <w:szCs w:val="22"/>
        </w:rPr>
        <w:t xml:space="preserve">Saturday, August 10 </w:t>
      </w:r>
      <w:r>
        <w:rPr>
          <w:rFonts w:ascii="Franklin Gothic Book" w:eastAsia="Times New Roman" w:hAnsi="Franklin Gothic Book"/>
          <w:color w:val="000000"/>
          <w:sz w:val="22"/>
          <w:szCs w:val="22"/>
        </w:rPr>
        <w:t>at</w:t>
      </w:r>
      <w:r w:rsidR="00C1589E" w:rsidRPr="00633728">
        <w:rPr>
          <w:rFonts w:ascii="Franklin Gothic Book" w:eastAsia="Times New Roman" w:hAnsi="Franklin Gothic Book"/>
          <w:color w:val="000000"/>
          <w:sz w:val="22"/>
          <w:szCs w:val="22"/>
        </w:rPr>
        <w:t xml:space="preserve"> 2pm</w:t>
      </w:r>
      <w:r w:rsidR="00C1589E" w:rsidRPr="00633728">
        <w:rPr>
          <w:rStyle w:val="apple-converted-space"/>
          <w:rFonts w:ascii="Franklin Gothic Book" w:eastAsia="Times New Roman" w:hAnsi="Franklin Gothic Book"/>
          <w:color w:val="000000"/>
          <w:sz w:val="22"/>
          <w:szCs w:val="22"/>
        </w:rPr>
        <w:t> </w:t>
      </w:r>
      <w:r w:rsidR="00C1589E" w:rsidRPr="00633728">
        <w:rPr>
          <w:rFonts w:ascii="Franklin Gothic Book" w:eastAsia="Times New Roman" w:hAnsi="Franklin Gothic Book"/>
          <w:color w:val="000000"/>
          <w:sz w:val="22"/>
          <w:szCs w:val="22"/>
        </w:rPr>
        <w:t>and</w:t>
      </w:r>
      <w:r w:rsidR="00C1589E" w:rsidRPr="00633728">
        <w:rPr>
          <w:rStyle w:val="apple-converted-space"/>
          <w:rFonts w:ascii="Franklin Gothic Book" w:eastAsia="Times New Roman" w:hAnsi="Franklin Gothic Book"/>
          <w:color w:val="000000"/>
          <w:sz w:val="22"/>
          <w:szCs w:val="22"/>
        </w:rPr>
        <w:t> </w:t>
      </w:r>
      <w:r w:rsidR="00C1589E" w:rsidRPr="00633728">
        <w:rPr>
          <w:rFonts w:ascii="Franklin Gothic Book" w:eastAsia="Times New Roman" w:hAnsi="Franklin Gothic Book"/>
          <w:color w:val="000000"/>
          <w:sz w:val="22"/>
          <w:szCs w:val="22"/>
        </w:rPr>
        <w:t>7:30pm</w:t>
      </w:r>
    </w:p>
    <w:p w14:paraId="613F0300" w14:textId="5AA0B06F" w:rsidR="00C1589E" w:rsidRPr="00633728" w:rsidRDefault="00633728" w:rsidP="0063372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Style w:val="elementtoproof"/>
          <w:rFonts w:ascii="Franklin Gothic Book" w:eastAsia="Times New Roman" w:hAnsi="Franklin Gothic Book"/>
          <w:color w:val="000000"/>
          <w:sz w:val="22"/>
          <w:szCs w:val="22"/>
        </w:rPr>
        <w:t>-</w:t>
      </w:r>
      <w:r w:rsidR="00C1589E" w:rsidRPr="00633728">
        <w:rPr>
          <w:rStyle w:val="elementtoproof"/>
          <w:rFonts w:ascii="Franklin Gothic Book" w:eastAsia="Times New Roman" w:hAnsi="Franklin Gothic Book"/>
          <w:color w:val="000000"/>
          <w:sz w:val="22"/>
          <w:szCs w:val="22"/>
        </w:rPr>
        <w:t xml:space="preserve">Sunday, August 11 </w:t>
      </w:r>
      <w:r>
        <w:rPr>
          <w:rStyle w:val="elementtoproof"/>
          <w:rFonts w:ascii="Franklin Gothic Book" w:eastAsia="Times New Roman" w:hAnsi="Franklin Gothic Book"/>
          <w:color w:val="000000"/>
          <w:sz w:val="22"/>
          <w:szCs w:val="22"/>
        </w:rPr>
        <w:t>at</w:t>
      </w:r>
      <w:r w:rsidR="00C1589E" w:rsidRPr="00633728">
        <w:rPr>
          <w:rStyle w:val="elementtoproof"/>
          <w:rFonts w:ascii="Franklin Gothic Book" w:eastAsia="Times New Roman" w:hAnsi="Franklin Gothic Book"/>
          <w:color w:val="000000"/>
          <w:sz w:val="22"/>
          <w:szCs w:val="22"/>
        </w:rPr>
        <w:t xml:space="preserve"> 2pm</w:t>
      </w:r>
    </w:p>
    <w:p w14:paraId="0484C2DC" w14:textId="77777777" w:rsidR="00633728" w:rsidRDefault="00633728" w:rsidP="00B8746E">
      <w:pPr>
        <w:rPr>
          <w:rFonts w:eastAsia="Times New Roman"/>
          <w:b/>
          <w:bCs/>
          <w:color w:val="000000"/>
        </w:rPr>
      </w:pPr>
    </w:p>
    <w:p w14:paraId="0D40A8F5" w14:textId="1741B510" w:rsidR="00B25D3F" w:rsidRPr="00482B55" w:rsidRDefault="00482B55"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sidRPr="00482B55">
        <w:rPr>
          <w:rFonts w:ascii="Franklin Gothic Book" w:eastAsia="Times New Roman" w:hAnsi="Franklin Gothic Book"/>
          <w:b/>
          <w:bCs/>
          <w:sz w:val="22"/>
          <w:szCs w:val="22"/>
          <w:bdr w:val="none" w:sz="0" w:space="0" w:color="auto"/>
        </w:rPr>
        <w:t>SPECIAL EVENTS</w:t>
      </w:r>
      <w:r>
        <w:rPr>
          <w:rFonts w:ascii="Franklin Gothic Book" w:eastAsia="Times New Roman" w:hAnsi="Franklin Gothic Book"/>
          <w:b/>
          <w:bCs/>
          <w:sz w:val="22"/>
          <w:szCs w:val="22"/>
          <w:bdr w:val="none" w:sz="0" w:space="0" w:color="auto"/>
        </w:rPr>
        <w:t xml:space="preserve"> </w:t>
      </w:r>
    </w:p>
    <w:p w14:paraId="342AF374" w14:textId="77777777" w:rsidR="00633728" w:rsidRDefault="00633728" w:rsidP="001658B0">
      <w:pPr>
        <w:pBdr>
          <w:top w:val="none" w:sz="0" w:space="0" w:color="auto"/>
          <w:left w:val="none" w:sz="0" w:space="0" w:color="auto"/>
          <w:bottom w:val="none" w:sz="0" w:space="0" w:color="auto"/>
          <w:right w:val="none" w:sz="0" w:space="0" w:color="auto"/>
          <w:between w:val="none" w:sz="0" w:space="0" w:color="auto"/>
          <w:bar w:val="none" w:sz="0" w:color="auto"/>
        </w:pBdr>
      </w:pPr>
    </w:p>
    <w:p w14:paraId="23E753EA" w14:textId="77777777" w:rsidR="003D5DF7" w:rsidRPr="003D5DF7" w:rsidRDefault="003D5DF7" w:rsidP="003D5DF7">
      <w:pPr>
        <w:rPr>
          <w:sz w:val="22"/>
          <w:szCs w:val="22"/>
        </w:rPr>
      </w:pPr>
      <w:r w:rsidRPr="003D5DF7">
        <w:rPr>
          <w:rFonts w:ascii="Franklin Gothic Book" w:hAnsi="Franklin Gothic Book"/>
          <w:b/>
          <w:bCs/>
          <w:color w:val="000000"/>
          <w:sz w:val="22"/>
          <w:szCs w:val="22"/>
          <w:u w:val="single"/>
        </w:rPr>
        <w:t>Book Signing with John Berendt</w:t>
      </w:r>
    </w:p>
    <w:p w14:paraId="7B823A0F" w14:textId="7D543E4F" w:rsidR="003D5DF7" w:rsidRPr="003D5DF7" w:rsidRDefault="003D5DF7" w:rsidP="003D5DF7">
      <w:pPr>
        <w:rPr>
          <w:sz w:val="22"/>
          <w:szCs w:val="22"/>
        </w:rPr>
      </w:pPr>
      <w:r w:rsidRPr="003D5DF7">
        <w:rPr>
          <w:rFonts w:ascii="Franklin Gothic Book" w:hAnsi="Franklin Gothic Book"/>
          <w:b/>
          <w:bCs/>
          <w:color w:val="000000"/>
          <w:sz w:val="22"/>
          <w:szCs w:val="22"/>
        </w:rPr>
        <w:t>July 6 from 5 - 7pm</w:t>
      </w:r>
    </w:p>
    <w:p w14:paraId="7CDF17F1" w14:textId="3D96C6E7" w:rsidR="003D5DF7" w:rsidRPr="003D5DF7" w:rsidRDefault="003D5DF7" w:rsidP="003D5DF7">
      <w:pPr>
        <w:rPr>
          <w:sz w:val="22"/>
          <w:szCs w:val="22"/>
        </w:rPr>
      </w:pPr>
      <w:r w:rsidRPr="003D5DF7">
        <w:rPr>
          <w:rFonts w:ascii="Franklin Gothic Book" w:hAnsi="Franklin Gothic Book"/>
          <w:color w:val="000000"/>
          <w:sz w:val="22"/>
          <w:szCs w:val="22"/>
        </w:rPr>
        <w:t xml:space="preserve">Don't miss the chance to have the acclaimed author of the </w:t>
      </w:r>
      <w:r w:rsidRPr="003D5DF7">
        <w:rPr>
          <w:rFonts w:ascii="Franklin Gothic Book" w:hAnsi="Franklin Gothic Book"/>
          <w:i/>
          <w:iCs/>
          <w:color w:val="000000"/>
          <w:sz w:val="22"/>
          <w:szCs w:val="22"/>
        </w:rPr>
        <w:t>New York Times</w:t>
      </w:r>
      <w:r w:rsidRPr="003D5DF7">
        <w:rPr>
          <w:rFonts w:ascii="Franklin Gothic Book" w:hAnsi="Franklin Gothic Book"/>
          <w:color w:val="000000"/>
          <w:sz w:val="22"/>
          <w:szCs w:val="22"/>
        </w:rPr>
        <w:t xml:space="preserve"> best-seller </w:t>
      </w:r>
      <w:r w:rsidRPr="003D5DF7">
        <w:rPr>
          <w:rFonts w:ascii="Franklin Gothic Book" w:hAnsi="Franklin Gothic Book"/>
          <w:i/>
          <w:iCs/>
          <w:color w:val="000000"/>
          <w:sz w:val="22"/>
          <w:szCs w:val="22"/>
        </w:rPr>
        <w:t>Midnight in the Garden of Good and Evil</w:t>
      </w:r>
      <w:r w:rsidRPr="003D5DF7">
        <w:rPr>
          <w:rFonts w:ascii="Franklin Gothic Book" w:hAnsi="Franklin Gothic Book"/>
          <w:color w:val="000000"/>
          <w:sz w:val="22"/>
          <w:szCs w:val="22"/>
        </w:rPr>
        <w:t> sign your book! Pick up a hard- or soft-cover copy in the Goodman gift store, and meet John Berendt, who penned one of the most beloved non-fiction books in literary history. Berendt was an editor and columnist at </w:t>
      </w:r>
      <w:r w:rsidRPr="003D5DF7">
        <w:rPr>
          <w:rFonts w:ascii="Franklin Gothic Book" w:hAnsi="Franklin Gothic Book"/>
          <w:i/>
          <w:iCs/>
          <w:color w:val="000000"/>
          <w:sz w:val="22"/>
          <w:szCs w:val="22"/>
        </w:rPr>
        <w:t>Esquire</w:t>
      </w:r>
      <w:r w:rsidRPr="003D5DF7">
        <w:rPr>
          <w:rFonts w:ascii="Franklin Gothic Book" w:hAnsi="Franklin Gothic Book"/>
          <w:color w:val="000000"/>
          <w:sz w:val="22"/>
          <w:szCs w:val="22"/>
        </w:rPr>
        <w:t xml:space="preserve"> magazine and later became the editor of </w:t>
      </w:r>
      <w:r w:rsidRPr="003D5DF7">
        <w:rPr>
          <w:rFonts w:ascii="Franklin Gothic Book" w:hAnsi="Franklin Gothic Book"/>
          <w:i/>
          <w:iCs/>
          <w:color w:val="000000"/>
          <w:sz w:val="22"/>
          <w:szCs w:val="22"/>
        </w:rPr>
        <w:t xml:space="preserve">New York </w:t>
      </w:r>
      <w:r w:rsidRPr="003D5DF7">
        <w:rPr>
          <w:rFonts w:ascii="Franklin Gothic Book" w:hAnsi="Franklin Gothic Book"/>
          <w:color w:val="000000"/>
          <w:sz w:val="22"/>
          <w:szCs w:val="22"/>
        </w:rPr>
        <w:t xml:space="preserve">magazine. It was during a trip to Savannah in the mid-1980s when he became enchanted with the quirky </w:t>
      </w:r>
      <w:proofErr w:type="gramStart"/>
      <w:r w:rsidRPr="003D5DF7">
        <w:rPr>
          <w:rFonts w:ascii="Franklin Gothic Book" w:hAnsi="Franklin Gothic Book"/>
          <w:color w:val="000000"/>
          <w:sz w:val="22"/>
          <w:szCs w:val="22"/>
        </w:rPr>
        <w:t>city, and</w:t>
      </w:r>
      <w:proofErr w:type="gramEnd"/>
      <w:r w:rsidRPr="003D5DF7">
        <w:rPr>
          <w:rFonts w:ascii="Franklin Gothic Book" w:hAnsi="Franklin Gothic Book"/>
          <w:color w:val="000000"/>
          <w:sz w:val="22"/>
          <w:szCs w:val="22"/>
        </w:rPr>
        <w:t xml:space="preserve"> began writing what would eventually become the 1994 blockbuster non-fiction book, </w:t>
      </w:r>
      <w:r w:rsidRPr="003D5DF7">
        <w:rPr>
          <w:rFonts w:ascii="Franklin Gothic Book" w:hAnsi="Franklin Gothic Book"/>
          <w:i/>
          <w:iCs/>
          <w:color w:val="000000"/>
          <w:sz w:val="22"/>
          <w:szCs w:val="22"/>
        </w:rPr>
        <w:t>Midnight in the Garden of Good and Evil—</w:t>
      </w:r>
      <w:r w:rsidRPr="003D5DF7">
        <w:rPr>
          <w:rFonts w:ascii="Franklin Gothic Book" w:hAnsi="Franklin Gothic Book"/>
          <w:color w:val="000000"/>
          <w:sz w:val="22"/>
          <w:szCs w:val="22"/>
          <w:bdr w:val="none" w:sz="0" w:space="0" w:color="auto" w:frame="1"/>
        </w:rPr>
        <w:t xml:space="preserve">a Pulitzer-Prize finalist that was on the </w:t>
      </w:r>
      <w:r w:rsidRPr="003D5DF7">
        <w:rPr>
          <w:rFonts w:ascii="Franklin Gothic Book" w:hAnsi="Franklin Gothic Book"/>
          <w:i/>
          <w:iCs/>
          <w:color w:val="000000"/>
          <w:sz w:val="22"/>
          <w:szCs w:val="22"/>
          <w:bdr w:val="none" w:sz="0" w:space="0" w:color="auto" w:frame="1"/>
        </w:rPr>
        <w:t xml:space="preserve">New York Times </w:t>
      </w:r>
      <w:r w:rsidRPr="003D5DF7">
        <w:rPr>
          <w:rFonts w:ascii="Franklin Gothic Book" w:hAnsi="Franklin Gothic Book"/>
          <w:color w:val="000000"/>
          <w:sz w:val="22"/>
          <w:szCs w:val="22"/>
          <w:bdr w:val="none" w:sz="0" w:space="0" w:color="auto" w:frame="1"/>
        </w:rPr>
        <w:t>Best-Seller list for a record-setting 216 weeks.</w:t>
      </w:r>
    </w:p>
    <w:p w14:paraId="2BBAEED4" w14:textId="77777777" w:rsidR="003D5DF7" w:rsidRDefault="00E31469" w:rsidP="003D5DF7">
      <w:hyperlink r:id="rId13" w:history="1">
        <w:r w:rsidR="006F1239" w:rsidRPr="001658B0">
          <w:rPr>
            <w:rStyle w:val="Hyperlink"/>
            <w:rFonts w:ascii="Franklin Gothic Book" w:eastAsia="Times New Roman" w:hAnsi="Franklin Gothic Book"/>
            <w:b/>
            <w:bCs/>
            <w:i/>
            <w:iCs/>
            <w:sz w:val="22"/>
            <w:szCs w:val="22"/>
            <w:bdr w:val="none" w:sz="0" w:space="0" w:color="auto"/>
          </w:rPr>
          <w:t xml:space="preserve">Play On Words </w:t>
        </w:r>
        <w:r w:rsidR="006F1239" w:rsidRPr="001658B0">
          <w:rPr>
            <w:rStyle w:val="Hyperlink"/>
            <w:rFonts w:ascii="Franklin Gothic Book" w:eastAsia="Times New Roman" w:hAnsi="Franklin Gothic Book"/>
            <w:b/>
            <w:bCs/>
            <w:sz w:val="22"/>
            <w:szCs w:val="22"/>
            <w:bdr w:val="none" w:sz="0" w:space="0" w:color="auto"/>
          </w:rPr>
          <w:t xml:space="preserve">Conversation with Poet </w:t>
        </w:r>
        <w:proofErr w:type="spellStart"/>
        <w:r w:rsidR="006F1239" w:rsidRPr="001658B0">
          <w:rPr>
            <w:rStyle w:val="Hyperlink"/>
            <w:rFonts w:ascii="Franklin Gothic Book" w:eastAsia="Times New Roman" w:hAnsi="Franklin Gothic Book"/>
            <w:b/>
            <w:bCs/>
            <w:sz w:val="22"/>
            <w:szCs w:val="22"/>
            <w:bdr w:val="none" w:sz="0" w:space="0" w:color="auto"/>
          </w:rPr>
          <w:t>avery</w:t>
        </w:r>
        <w:proofErr w:type="spellEnd"/>
        <w:r w:rsidR="006F1239" w:rsidRPr="001658B0">
          <w:rPr>
            <w:rStyle w:val="Hyperlink"/>
            <w:rFonts w:ascii="Franklin Gothic Book" w:eastAsia="Times New Roman" w:hAnsi="Franklin Gothic Book"/>
            <w:b/>
            <w:bCs/>
            <w:sz w:val="22"/>
            <w:szCs w:val="22"/>
            <w:bdr w:val="none" w:sz="0" w:space="0" w:color="auto"/>
          </w:rPr>
          <w:t xml:space="preserve"> r. young</w:t>
        </w:r>
      </w:hyperlink>
    </w:p>
    <w:p w14:paraId="6E35A4AF" w14:textId="329225A5" w:rsidR="006F1239" w:rsidRPr="003D5DF7" w:rsidRDefault="006F1239" w:rsidP="003D5DF7">
      <w:r w:rsidRPr="001658B0">
        <w:rPr>
          <w:rFonts w:ascii="Franklin Gothic Book" w:eastAsia="Times New Roman" w:hAnsi="Franklin Gothic Book"/>
          <w:b/>
          <w:bCs/>
          <w:sz w:val="22"/>
          <w:szCs w:val="22"/>
          <w:bdr w:val="none" w:sz="0" w:space="0" w:color="auto"/>
        </w:rPr>
        <w:t>July 18 at 6pm</w:t>
      </w:r>
    </w:p>
    <w:p w14:paraId="1AFBD0B4" w14:textId="77777777" w:rsidR="006F1239" w:rsidRDefault="006F1239" w:rsidP="003D5DF7">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The Poetry Foundation partners with the Goodman to commission a different poet to respond to each play in Susan V. Booth’s first curated season as Artistic Director. Poet </w:t>
      </w:r>
      <w:proofErr w:type="spellStart"/>
      <w:r w:rsidRPr="001658B0">
        <w:rPr>
          <w:rFonts w:ascii="Franklin Gothic Book" w:eastAsia="Times New Roman" w:hAnsi="Franklin Gothic Book"/>
          <w:sz w:val="22"/>
          <w:szCs w:val="22"/>
          <w:bdr w:val="none" w:sz="0" w:space="0" w:color="auto"/>
        </w:rPr>
        <w:t>avery</w:t>
      </w:r>
      <w:proofErr w:type="spellEnd"/>
      <w:r w:rsidRPr="001658B0">
        <w:rPr>
          <w:rFonts w:ascii="Franklin Gothic Book" w:eastAsia="Times New Roman" w:hAnsi="Franklin Gothic Book"/>
          <w:sz w:val="22"/>
          <w:szCs w:val="22"/>
          <w:bdr w:val="none" w:sz="0" w:space="0" w:color="auto"/>
        </w:rPr>
        <w:t xml:space="preserve"> r. young</w:t>
      </w:r>
      <w:r>
        <w:rPr>
          <w:rFonts w:ascii="Franklin Gothic Book" w:eastAsia="Times New Roman" w:hAnsi="Franklin Gothic Book"/>
          <w:sz w:val="22"/>
          <w:szCs w:val="22"/>
          <w:bdr w:val="none" w:sz="0" w:space="0" w:color="auto"/>
        </w:rPr>
        <w:t xml:space="preserve"> </w:t>
      </w:r>
      <w:r w:rsidRPr="001658B0">
        <w:rPr>
          <w:rFonts w:ascii="Franklin Gothic Book" w:eastAsia="Times New Roman" w:hAnsi="Franklin Gothic Book"/>
          <w:sz w:val="22"/>
          <w:szCs w:val="22"/>
          <w:bdr w:val="none" w:sz="0" w:space="0" w:color="auto"/>
        </w:rPr>
        <w:t>will read their piece</w:t>
      </w:r>
      <w:r>
        <w:rPr>
          <w:rFonts w:ascii="Franklin Gothic Book" w:eastAsia="Times New Roman" w:hAnsi="Franklin Gothic Book"/>
          <w:sz w:val="22"/>
          <w:szCs w:val="22"/>
          <w:bdr w:val="none" w:sz="0" w:space="0" w:color="auto"/>
        </w:rPr>
        <w:t>,</w:t>
      </w:r>
      <w:r w:rsidRPr="001658B0">
        <w:rPr>
          <w:rFonts w:ascii="Franklin Gothic Book" w:eastAsia="Times New Roman" w:hAnsi="Franklin Gothic Book"/>
          <w:sz w:val="22"/>
          <w:szCs w:val="22"/>
          <w:bdr w:val="none" w:sz="0" w:space="0" w:color="auto"/>
        </w:rPr>
        <w:t xml:space="preserve"> “Savanah Georgia</w:t>
      </w:r>
      <w:r>
        <w:rPr>
          <w:rFonts w:ascii="Franklin Gothic Book" w:eastAsia="Times New Roman" w:hAnsi="Franklin Gothic Book"/>
          <w:sz w:val="22"/>
          <w:szCs w:val="22"/>
          <w:bdr w:val="none" w:sz="0" w:space="0" w:color="auto"/>
        </w:rPr>
        <w:t>,</w:t>
      </w:r>
      <w:r w:rsidRPr="001658B0">
        <w:rPr>
          <w:rFonts w:ascii="Franklin Gothic Book" w:eastAsia="Times New Roman" w:hAnsi="Franklin Gothic Book"/>
          <w:sz w:val="22"/>
          <w:szCs w:val="22"/>
          <w:bdr w:val="none" w:sz="0" w:space="0" w:color="auto"/>
        </w:rPr>
        <w:t xml:space="preserve">” and </w:t>
      </w:r>
      <w:r>
        <w:rPr>
          <w:rFonts w:ascii="Franklin Gothic Book" w:eastAsia="Times New Roman" w:hAnsi="Franklin Gothic Book"/>
          <w:sz w:val="22"/>
          <w:szCs w:val="22"/>
          <w:bdr w:val="none" w:sz="0" w:space="0" w:color="auto"/>
        </w:rPr>
        <w:t>speak about the</w:t>
      </w:r>
      <w:r w:rsidRPr="001658B0">
        <w:rPr>
          <w:rFonts w:ascii="Franklin Gothic Book" w:eastAsia="Times New Roman" w:hAnsi="Franklin Gothic Book"/>
          <w:sz w:val="22"/>
          <w:szCs w:val="22"/>
          <w:bdr w:val="none" w:sz="0" w:space="0" w:color="auto"/>
        </w:rPr>
        <w:t xml:space="preserve"> creative process. Light refreshments will be provided, with wine provided by Doña Amalia.</w:t>
      </w:r>
    </w:p>
    <w:p w14:paraId="36FC1223" w14:textId="77777777" w:rsidR="006F1239" w:rsidRDefault="006F1239" w:rsidP="00633728">
      <w:pPr>
        <w:rPr>
          <w:rFonts w:ascii="Franklin Gothic Book" w:eastAsia="Times New Roman" w:hAnsi="Franklin Gothic Book"/>
          <w:b/>
          <w:bCs/>
          <w:color w:val="000000"/>
          <w:sz w:val="22"/>
          <w:szCs w:val="22"/>
        </w:rPr>
      </w:pPr>
    </w:p>
    <w:p w14:paraId="4F6B85BF" w14:textId="23ADEA99" w:rsidR="00633728" w:rsidRPr="006F1239" w:rsidRDefault="00633728" w:rsidP="00633728">
      <w:pPr>
        <w:rPr>
          <w:rFonts w:ascii="Franklin Gothic Book" w:eastAsia="Times New Roman" w:hAnsi="Franklin Gothic Book"/>
          <w:color w:val="000000"/>
          <w:sz w:val="22"/>
          <w:szCs w:val="22"/>
          <w:u w:val="single"/>
        </w:rPr>
      </w:pPr>
      <w:r w:rsidRPr="006F1239">
        <w:rPr>
          <w:rFonts w:ascii="Franklin Gothic Book" w:eastAsia="Times New Roman" w:hAnsi="Franklin Gothic Book"/>
          <w:b/>
          <w:bCs/>
          <w:color w:val="000000"/>
          <w:sz w:val="22"/>
          <w:szCs w:val="22"/>
          <w:u w:val="single"/>
        </w:rPr>
        <w:t xml:space="preserve">Musical Monday at Sidetrack </w:t>
      </w:r>
    </w:p>
    <w:p w14:paraId="1873E7D9" w14:textId="49823812" w:rsidR="00633728" w:rsidRPr="006F1239" w:rsidRDefault="00633728" w:rsidP="00633728">
      <w:pPr>
        <w:rPr>
          <w:rFonts w:ascii="Franklin Gothic Book" w:eastAsia="Times New Roman" w:hAnsi="Franklin Gothic Book"/>
          <w:b/>
          <w:bCs/>
          <w:color w:val="000000"/>
          <w:sz w:val="22"/>
          <w:szCs w:val="22"/>
        </w:rPr>
      </w:pPr>
      <w:r w:rsidRPr="006F1239">
        <w:rPr>
          <w:rFonts w:ascii="Franklin Gothic Book" w:eastAsia="Times New Roman" w:hAnsi="Franklin Gothic Book"/>
          <w:b/>
          <w:bCs/>
          <w:color w:val="000000"/>
          <w:sz w:val="22"/>
          <w:szCs w:val="22"/>
        </w:rPr>
        <w:t>Monday, July 22 at 10pm</w:t>
      </w:r>
    </w:p>
    <w:p w14:paraId="31923930" w14:textId="2FFDA31E" w:rsidR="00633728" w:rsidRPr="00633728" w:rsidRDefault="00A126E9" w:rsidP="00633728">
      <w:pP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 xml:space="preserve">The cast of </w:t>
      </w:r>
      <w:r w:rsidR="00633728" w:rsidRPr="00633728">
        <w:rPr>
          <w:rFonts w:ascii="Franklin Gothic Book" w:eastAsia="Times New Roman" w:hAnsi="Franklin Gothic Book"/>
          <w:i/>
          <w:iCs/>
          <w:color w:val="000000"/>
          <w:sz w:val="22"/>
          <w:szCs w:val="22"/>
        </w:rPr>
        <w:t xml:space="preserve">Midnight in the Garden of Good and Evil </w:t>
      </w:r>
      <w:r>
        <w:rPr>
          <w:rFonts w:ascii="Franklin Gothic Book" w:eastAsia="Times New Roman" w:hAnsi="Franklin Gothic Book"/>
          <w:color w:val="000000"/>
          <w:sz w:val="22"/>
          <w:szCs w:val="22"/>
        </w:rPr>
        <w:t>heads to</w:t>
      </w:r>
      <w:r w:rsidR="00633728" w:rsidRPr="00633728">
        <w:rPr>
          <w:rFonts w:ascii="Franklin Gothic Book" w:eastAsia="Times New Roman" w:hAnsi="Franklin Gothic Book"/>
          <w:color w:val="000000"/>
          <w:sz w:val="22"/>
          <w:szCs w:val="22"/>
        </w:rPr>
        <w:t xml:space="preserve"> Sidetrack for a </w:t>
      </w:r>
      <w:r w:rsidR="00633728" w:rsidRPr="00A126E9">
        <w:rPr>
          <w:rFonts w:ascii="Franklin Gothic Book" w:eastAsia="Times New Roman" w:hAnsi="Franklin Gothic Book"/>
          <w:i/>
          <w:iCs/>
          <w:color w:val="000000"/>
          <w:sz w:val="22"/>
          <w:szCs w:val="22"/>
        </w:rPr>
        <w:t>Midnight</w:t>
      </w:r>
      <w:r w:rsidR="00633728" w:rsidRPr="00633728">
        <w:rPr>
          <w:rFonts w:ascii="Franklin Gothic Book" w:eastAsia="Times New Roman" w:hAnsi="Franklin Gothic Book"/>
          <w:color w:val="000000"/>
          <w:sz w:val="22"/>
          <w:szCs w:val="22"/>
        </w:rPr>
        <w:t xml:space="preserve"> Pop</w:t>
      </w:r>
      <w:r>
        <w:rPr>
          <w:rFonts w:ascii="Franklin Gothic Book" w:eastAsia="Times New Roman" w:hAnsi="Franklin Gothic Book"/>
          <w:color w:val="000000"/>
          <w:sz w:val="22"/>
          <w:szCs w:val="22"/>
        </w:rPr>
        <w:t>-</w:t>
      </w:r>
      <w:r w:rsidR="00633728" w:rsidRPr="00633728">
        <w:rPr>
          <w:rFonts w:ascii="Franklin Gothic Book" w:eastAsia="Times New Roman" w:hAnsi="Franklin Gothic Book"/>
          <w:color w:val="000000"/>
          <w:sz w:val="22"/>
          <w:szCs w:val="22"/>
        </w:rPr>
        <w:t>Up event! Catch a sneak peek of the music from the show and get a chance to win tickets to th</w:t>
      </w:r>
      <w:r>
        <w:rPr>
          <w:rFonts w:ascii="Franklin Gothic Book" w:eastAsia="Times New Roman" w:hAnsi="Franklin Gothic Book"/>
          <w:color w:val="000000"/>
          <w:sz w:val="22"/>
          <w:szCs w:val="22"/>
        </w:rPr>
        <w:t>e</w:t>
      </w:r>
      <w:r w:rsidR="00633728" w:rsidRPr="00633728">
        <w:rPr>
          <w:rFonts w:ascii="Franklin Gothic Book" w:eastAsia="Times New Roman" w:hAnsi="Franklin Gothic Book"/>
          <w:color w:val="000000"/>
          <w:sz w:val="22"/>
          <w:szCs w:val="22"/>
        </w:rPr>
        <w:t xml:space="preserve"> world</w:t>
      </w:r>
      <w:r>
        <w:rPr>
          <w:rFonts w:ascii="Franklin Gothic Book" w:eastAsia="Times New Roman" w:hAnsi="Franklin Gothic Book"/>
          <w:color w:val="000000"/>
          <w:sz w:val="22"/>
          <w:szCs w:val="22"/>
        </w:rPr>
        <w:t>-</w:t>
      </w:r>
      <w:r w:rsidR="00633728" w:rsidRPr="00633728">
        <w:rPr>
          <w:rFonts w:ascii="Franklin Gothic Book" w:eastAsia="Times New Roman" w:hAnsi="Franklin Gothic Book"/>
          <w:color w:val="000000"/>
          <w:sz w:val="22"/>
          <w:szCs w:val="22"/>
        </w:rPr>
        <w:t>premiere</w:t>
      </w:r>
      <w:r>
        <w:rPr>
          <w:rFonts w:ascii="Franklin Gothic Book" w:eastAsia="Times New Roman" w:hAnsi="Franklin Gothic Book"/>
          <w:color w:val="000000"/>
          <w:sz w:val="22"/>
          <w:szCs w:val="22"/>
        </w:rPr>
        <w:t xml:space="preserve"> production</w:t>
      </w:r>
      <w:r w:rsidR="00633728" w:rsidRPr="00633728">
        <w:rPr>
          <w:rFonts w:ascii="Franklin Gothic Book" w:eastAsia="Times New Roman" w:hAnsi="Franklin Gothic Book"/>
          <w:color w:val="000000"/>
          <w:sz w:val="22"/>
          <w:szCs w:val="22"/>
        </w:rPr>
        <w:t xml:space="preserve">. Sing along to hits from your favorite musicals and join us at this special event. </w:t>
      </w:r>
      <w:hyperlink r:id="rId14" w:tgtFrame="_blank" w:tooltip="Original URL: https://www.sidetrackchicago.com/about/. Click or tap if you trust this link." w:history="1">
        <w:r w:rsidR="00633728" w:rsidRPr="00633728">
          <w:rPr>
            <w:rStyle w:val="Hyperlink"/>
            <w:rFonts w:ascii="Franklin Gothic Book" w:eastAsia="Times New Roman" w:hAnsi="Franklin Gothic Book"/>
            <w:color w:val="1B6AC9"/>
            <w:sz w:val="22"/>
            <w:szCs w:val="22"/>
            <w:shd w:val="clear" w:color="auto" w:fill="FFFFFF"/>
          </w:rPr>
          <w:t>Sidetrack</w:t>
        </w:r>
      </w:hyperlink>
      <w:r w:rsidR="00633728" w:rsidRPr="00633728">
        <w:rPr>
          <w:rFonts w:ascii="Franklin Gothic Book" w:eastAsia="Times New Roman" w:hAnsi="Franklin Gothic Book"/>
          <w:color w:val="000000"/>
          <w:sz w:val="22"/>
          <w:szCs w:val="22"/>
        </w:rPr>
        <w:t>, located in the heart of Lakeview, is committed to providing a safe and inclusive space for the LGBTQIA+ communities. </w:t>
      </w:r>
    </w:p>
    <w:p w14:paraId="2F7B27DC" w14:textId="77777777" w:rsidR="00B06404" w:rsidRDefault="00B06404"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36FF4353" w14:textId="77777777" w:rsidR="00482B55" w:rsidRDefault="00482B55" w:rsidP="00482B55">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55A4D03A" w14:textId="452BCEF6" w:rsidR="00482B55" w:rsidRDefault="00482B55" w:rsidP="00482B55">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2ED52567" w14:textId="606FE18E" w:rsidR="00482B55" w:rsidRDefault="00482B55" w:rsidP="00482B55">
      <w:pPr>
        <w:pStyle w:val="Body"/>
        <w:spacing w:after="0" w:line="240" w:lineRule="auto"/>
        <w:rPr>
          <w:rFonts w:ascii="Franklin Gothic Book" w:hAnsi="Franklin Gothic Book"/>
        </w:rPr>
      </w:pPr>
      <w:r>
        <w:rPr>
          <w:rFonts w:ascii="Franklin Gothic Book" w:hAnsi="Franklin Gothic Book"/>
        </w:rPr>
        <w:t>-</w:t>
      </w:r>
      <w:r w:rsidRPr="007142DA">
        <w:rPr>
          <w:rFonts w:ascii="Franklin Gothic Book" w:hAnsi="Franklin Gothic Book"/>
        </w:rPr>
        <w:t xml:space="preserve">ASL-Interpreted: </w:t>
      </w:r>
      <w:r>
        <w:rPr>
          <w:rFonts w:ascii="Franklin Gothic Book" w:hAnsi="Franklin Gothic Book"/>
          <w:u w:val="single"/>
        </w:rPr>
        <w:t>July 19</w:t>
      </w:r>
      <w:r w:rsidRPr="00550C0C">
        <w:rPr>
          <w:rFonts w:ascii="Franklin Gothic Book" w:hAnsi="Franklin Gothic Book"/>
          <w:u w:val="single"/>
        </w:rPr>
        <w:t xml:space="preserve"> at </w:t>
      </w:r>
      <w:r>
        <w:rPr>
          <w:rFonts w:ascii="Franklin Gothic Book" w:hAnsi="Franklin Gothic Book"/>
          <w:u w:val="single"/>
        </w:rPr>
        <w:t>7:30</w:t>
      </w:r>
      <w:r w:rsidRPr="00550C0C">
        <w:rPr>
          <w:rFonts w:ascii="Franklin Gothic Book" w:hAnsi="Franklin Gothic Book"/>
          <w:u w:val="single"/>
        </w:rPr>
        <w:t>pm</w:t>
      </w:r>
      <w:r w:rsidRPr="007142DA">
        <w:rPr>
          <w:rFonts w:ascii="Franklin Gothic Book" w:hAnsi="Franklin Gothic Book"/>
        </w:rPr>
        <w:t xml:space="preserve"> – A</w:t>
      </w:r>
      <w:r>
        <w:rPr>
          <w:rFonts w:ascii="Franklin Gothic Book" w:hAnsi="Franklin Gothic Book"/>
        </w:rPr>
        <w:t xml:space="preserve">n </w:t>
      </w:r>
      <w:r w:rsidRPr="007142DA">
        <w:rPr>
          <w:rFonts w:ascii="Franklin Gothic Book" w:hAnsi="Franklin Gothic Book"/>
        </w:rPr>
        <w:t>American Sign Language interpreter signs the action/text as played.</w:t>
      </w:r>
    </w:p>
    <w:p w14:paraId="42089C36" w14:textId="7E023B83" w:rsidR="00482B55" w:rsidRPr="00283C85" w:rsidRDefault="00482B55" w:rsidP="00482B55">
      <w:pPr>
        <w:pStyle w:val="Body"/>
        <w:spacing w:after="0" w:line="240" w:lineRule="auto"/>
        <w:rPr>
          <w:rFonts w:ascii="Franklin Gothic Book" w:hAnsi="Franklin Gothic Book"/>
          <w:u w:val="single"/>
        </w:rPr>
      </w:pPr>
      <w:r>
        <w:rPr>
          <w:rFonts w:ascii="Franklin Gothic Book" w:hAnsi="Franklin Gothic Book"/>
        </w:rPr>
        <w:t>-</w:t>
      </w:r>
      <w:r w:rsidRPr="007142DA">
        <w:rPr>
          <w:rFonts w:ascii="Franklin Gothic Book" w:hAnsi="Franklin Gothic Book"/>
        </w:rPr>
        <w:t xml:space="preserve">Touch Tour </w:t>
      </w:r>
      <w:r>
        <w:rPr>
          <w:rFonts w:ascii="Franklin Gothic Book" w:hAnsi="Franklin Gothic Book"/>
        </w:rPr>
        <w:t xml:space="preserve">(12:30pm) </w:t>
      </w:r>
      <w:r w:rsidRPr="007142DA">
        <w:rPr>
          <w:rFonts w:ascii="Franklin Gothic Book" w:hAnsi="Franklin Gothic Book"/>
        </w:rPr>
        <w:t>and Audio-Described Performance</w:t>
      </w:r>
      <w:r>
        <w:rPr>
          <w:rFonts w:ascii="Franklin Gothic Book" w:hAnsi="Franklin Gothic Book"/>
        </w:rPr>
        <w:t xml:space="preserve"> (2pm)</w:t>
      </w:r>
      <w:r w:rsidRPr="007142DA">
        <w:rPr>
          <w:rFonts w:ascii="Franklin Gothic Book" w:hAnsi="Franklin Gothic Book"/>
        </w:rPr>
        <w:t xml:space="preserve">: </w:t>
      </w:r>
      <w:r>
        <w:rPr>
          <w:rFonts w:ascii="Franklin Gothic Book" w:hAnsi="Franklin Gothic Book"/>
          <w:u w:val="single"/>
        </w:rPr>
        <w:t xml:space="preserve">July 27 </w:t>
      </w:r>
    </w:p>
    <w:p w14:paraId="5F5D9B82" w14:textId="4203507B" w:rsidR="00482B55" w:rsidRDefault="00482B55" w:rsidP="00482B55">
      <w:pPr>
        <w:pStyle w:val="Body"/>
        <w:spacing w:after="0" w:line="240" w:lineRule="auto"/>
        <w:rPr>
          <w:rFonts w:ascii="Franklin Gothic Book" w:hAnsi="Franklin Gothic Book"/>
        </w:rPr>
      </w:pPr>
      <w:r>
        <w:rPr>
          <w:rFonts w:ascii="Franklin Gothic Book" w:hAnsi="Franklin Gothic Book"/>
        </w:rPr>
        <w:t>-</w:t>
      </w:r>
      <w:r w:rsidRPr="007142DA">
        <w:rPr>
          <w:rFonts w:ascii="Franklin Gothic Book" w:hAnsi="Franklin Gothic Book"/>
        </w:rPr>
        <w:t>Spanish Subtitle</w:t>
      </w:r>
      <w:r w:rsidR="00B06404">
        <w:rPr>
          <w:rFonts w:ascii="Franklin Gothic Book" w:hAnsi="Franklin Gothic Book"/>
        </w:rPr>
        <w:t>d</w:t>
      </w:r>
      <w:r w:rsidRPr="007142DA">
        <w:rPr>
          <w:rFonts w:ascii="Franklin Gothic Book" w:hAnsi="Franklin Gothic Book"/>
        </w:rPr>
        <w:t xml:space="preserve">: </w:t>
      </w:r>
      <w:r>
        <w:rPr>
          <w:rFonts w:ascii="Franklin Gothic Book" w:hAnsi="Franklin Gothic Book"/>
          <w:u w:val="single"/>
        </w:rPr>
        <w:t xml:space="preserve">July </w:t>
      </w:r>
      <w:r w:rsidR="00B06404">
        <w:rPr>
          <w:rFonts w:ascii="Franklin Gothic Book" w:hAnsi="Franklin Gothic Book"/>
          <w:u w:val="single"/>
        </w:rPr>
        <w:t>27</w:t>
      </w:r>
      <w:r w:rsidRPr="00550C0C">
        <w:rPr>
          <w:rFonts w:ascii="Franklin Gothic Book" w:hAnsi="Franklin Gothic Book"/>
          <w:u w:val="single"/>
        </w:rPr>
        <w:t xml:space="preserve"> at </w:t>
      </w:r>
      <w:r w:rsidR="00B06404">
        <w:rPr>
          <w:rFonts w:ascii="Franklin Gothic Book" w:hAnsi="Franklin Gothic Book"/>
          <w:u w:val="single"/>
        </w:rPr>
        <w:t>7:30</w:t>
      </w:r>
      <w:r w:rsidRPr="00550C0C">
        <w:rPr>
          <w:rFonts w:ascii="Franklin Gothic Book" w:hAnsi="Franklin Gothic Book"/>
          <w:u w:val="single"/>
        </w:rPr>
        <w:t>pm</w:t>
      </w:r>
    </w:p>
    <w:p w14:paraId="76BC3351" w14:textId="0E3FDC3B" w:rsidR="00482B55" w:rsidRPr="00B06404" w:rsidRDefault="00482B55" w:rsidP="00B06404">
      <w:pPr>
        <w:pStyle w:val="Body"/>
        <w:spacing w:after="0" w:line="240" w:lineRule="auto"/>
        <w:rPr>
          <w:rFonts w:ascii="Franklin Gothic Book" w:hAnsi="Franklin Gothic Book"/>
        </w:rPr>
      </w:pPr>
      <w:r>
        <w:rPr>
          <w:rFonts w:ascii="Franklin Gothic Book" w:hAnsi="Franklin Gothic Book"/>
        </w:rPr>
        <w:t>-</w:t>
      </w:r>
      <w:r w:rsidRPr="007142DA">
        <w:rPr>
          <w:rFonts w:ascii="Franklin Gothic Book" w:hAnsi="Franklin Gothic Book"/>
        </w:rPr>
        <w:t xml:space="preserve">Open-Captioned: </w:t>
      </w:r>
      <w:r>
        <w:rPr>
          <w:rFonts w:ascii="Franklin Gothic Book" w:hAnsi="Franklin Gothic Book"/>
          <w:u w:val="single"/>
        </w:rPr>
        <w:t xml:space="preserve">July </w:t>
      </w:r>
      <w:r w:rsidR="00B06404">
        <w:rPr>
          <w:rFonts w:ascii="Franklin Gothic Book" w:hAnsi="Franklin Gothic Book"/>
          <w:u w:val="single"/>
        </w:rPr>
        <w:t>28</w:t>
      </w:r>
      <w:r w:rsidRPr="00550C0C">
        <w:rPr>
          <w:rFonts w:ascii="Franklin Gothic Book" w:hAnsi="Franklin Gothic Book"/>
          <w:u w:val="single"/>
        </w:rPr>
        <w:t xml:space="preserve"> at 2pm</w:t>
      </w:r>
      <w:r w:rsidRPr="007142DA">
        <w:rPr>
          <w:rFonts w:ascii="Franklin Gothic Book" w:hAnsi="Franklin Gothic Book"/>
        </w:rPr>
        <w:t xml:space="preserve"> – An LED sign presents dialogue in sync with the performance.</w:t>
      </w:r>
    </w:p>
    <w:p w14:paraId="2A734AC9" w14:textId="77777777" w:rsidR="00482B55" w:rsidRDefault="00482B55" w:rsidP="00D0033F">
      <w:pPr>
        <w:rPr>
          <w:rFonts w:ascii="Franklin Gothic Book" w:eastAsia="Calibri" w:hAnsi="Franklin Gothic Book" w:cs="Calibri"/>
          <w:sz w:val="22"/>
          <w:szCs w:val="22"/>
          <w:bdr w:val="none" w:sz="0" w:space="0" w:color="auto"/>
        </w:rPr>
      </w:pPr>
    </w:p>
    <w:p w14:paraId="361986CE" w14:textId="07C121FE" w:rsidR="00482B55" w:rsidRPr="00B06404" w:rsidRDefault="00B06404" w:rsidP="00D0033F">
      <w:pPr>
        <w:rPr>
          <w:rFonts w:ascii="Franklin Gothic Book" w:eastAsia="Calibri" w:hAnsi="Franklin Gothic Book" w:cs="Calibri"/>
          <w:b/>
          <w:bCs/>
          <w:sz w:val="22"/>
          <w:szCs w:val="22"/>
          <w:bdr w:val="none" w:sz="0" w:space="0" w:color="auto"/>
        </w:rPr>
      </w:pPr>
      <w:r w:rsidRPr="00B06404">
        <w:rPr>
          <w:rFonts w:ascii="Franklin Gothic Book" w:eastAsia="Calibri" w:hAnsi="Franklin Gothic Book" w:cs="Calibri"/>
          <w:b/>
          <w:bCs/>
          <w:sz w:val="22"/>
          <w:szCs w:val="22"/>
          <w:bdr w:val="none" w:sz="0" w:space="0" w:color="auto"/>
        </w:rPr>
        <w:t xml:space="preserve">ABOUT THE </w:t>
      </w:r>
      <w:r>
        <w:rPr>
          <w:rFonts w:ascii="Franklin Gothic Book" w:eastAsia="Calibri" w:hAnsi="Franklin Gothic Book" w:cs="Calibri"/>
          <w:b/>
          <w:bCs/>
          <w:sz w:val="22"/>
          <w:szCs w:val="22"/>
          <w:bdr w:val="none" w:sz="0" w:space="0" w:color="auto"/>
        </w:rPr>
        <w:t>PRODUCTION</w:t>
      </w:r>
    </w:p>
    <w:p w14:paraId="1FA7F300" w14:textId="77777777" w:rsidR="00B06404" w:rsidRDefault="00B06404" w:rsidP="00D0033F">
      <w:pPr>
        <w:rPr>
          <w:rFonts w:ascii="Franklin Gothic Book" w:eastAsia="Calibri" w:hAnsi="Franklin Gothic Book" w:cs="Calibri"/>
          <w:sz w:val="22"/>
          <w:szCs w:val="22"/>
          <w:bdr w:val="none" w:sz="0" w:space="0" w:color="auto"/>
        </w:rPr>
      </w:pPr>
    </w:p>
    <w:p w14:paraId="57EA05F0" w14:textId="791B271D" w:rsidR="00482B55" w:rsidRDefault="00482B55"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 xml:space="preserve">The cast of </w:t>
      </w:r>
      <w:r w:rsidRPr="00482B55">
        <w:rPr>
          <w:rFonts w:ascii="Franklin Gothic Book" w:eastAsia="Calibri" w:hAnsi="Franklin Gothic Book" w:cs="Calibri"/>
          <w:i/>
          <w:iCs/>
          <w:sz w:val="22"/>
          <w:szCs w:val="22"/>
          <w:bdr w:val="none" w:sz="0" w:space="0" w:color="auto"/>
        </w:rPr>
        <w:t>Midnight in the Garden of Good and Evil</w:t>
      </w:r>
      <w:r>
        <w:rPr>
          <w:rFonts w:ascii="Franklin Gothic Book" w:eastAsia="Calibri" w:hAnsi="Franklin Gothic Book" w:cs="Calibri"/>
          <w:sz w:val="22"/>
          <w:szCs w:val="22"/>
          <w:bdr w:val="none" w:sz="0" w:space="0" w:color="auto"/>
        </w:rPr>
        <w:t xml:space="preserve"> features Tony- and Grammy-Award winning actor </w:t>
      </w:r>
      <w:r w:rsidRPr="00DD00D4">
        <w:rPr>
          <w:rFonts w:ascii="Franklin Gothic Book" w:eastAsia="Calibri" w:hAnsi="Franklin Gothic Book" w:cs="Calibri"/>
          <w:b/>
          <w:sz w:val="22"/>
          <w:szCs w:val="22"/>
          <w:bdr w:val="none" w:sz="0" w:space="0" w:color="auto"/>
        </w:rPr>
        <w:t>J. Harrison Ghee</w:t>
      </w:r>
      <w:r>
        <w:rPr>
          <w:rFonts w:ascii="Franklin Gothic Book" w:eastAsia="Calibri" w:hAnsi="Franklin Gothic Book" w:cs="Calibri"/>
          <w:sz w:val="22"/>
          <w:szCs w:val="22"/>
          <w:bdr w:val="none" w:sz="0" w:space="0" w:color="auto"/>
        </w:rPr>
        <w:t xml:space="preserve"> in the role of The Lady Chablis; Tony Award nominee </w:t>
      </w:r>
      <w:r w:rsidRPr="00D03DF4">
        <w:rPr>
          <w:rFonts w:ascii="Franklin Gothic Book" w:eastAsia="Calibri" w:hAnsi="Franklin Gothic Book" w:cs="Calibri"/>
          <w:b/>
          <w:sz w:val="22"/>
          <w:szCs w:val="22"/>
          <w:bdr w:val="none" w:sz="0" w:space="0" w:color="auto"/>
        </w:rPr>
        <w:t>Tom Hewitt</w:t>
      </w:r>
      <w:r>
        <w:rPr>
          <w:rFonts w:ascii="Franklin Gothic Book" w:eastAsia="Calibri" w:hAnsi="Franklin Gothic Book" w:cs="Calibri"/>
          <w:sz w:val="22"/>
          <w:szCs w:val="22"/>
          <w:bdr w:val="none" w:sz="0" w:space="0" w:color="auto"/>
        </w:rPr>
        <w:t xml:space="preserve"> as Jim Williams; and Olivier Award nominee </w:t>
      </w:r>
      <w:r w:rsidRPr="00DD00D4">
        <w:rPr>
          <w:rFonts w:ascii="Franklin Gothic Book" w:eastAsia="Calibri" w:hAnsi="Franklin Gothic Book" w:cs="Calibri"/>
          <w:b/>
          <w:sz w:val="22"/>
          <w:szCs w:val="22"/>
          <w:bdr w:val="none" w:sz="0" w:space="0" w:color="auto"/>
        </w:rPr>
        <w:t>Sierra Boggess</w:t>
      </w:r>
      <w:r>
        <w:rPr>
          <w:rFonts w:ascii="Franklin Gothic Book" w:eastAsia="Calibri" w:hAnsi="Franklin Gothic Book" w:cs="Calibri"/>
          <w:b/>
          <w:sz w:val="22"/>
          <w:szCs w:val="22"/>
          <w:bdr w:val="none" w:sz="0" w:space="0" w:color="auto"/>
        </w:rPr>
        <w:t xml:space="preserve"> </w:t>
      </w:r>
      <w:r>
        <w:rPr>
          <w:rFonts w:ascii="Franklin Gothic Book" w:eastAsia="Calibri" w:hAnsi="Franklin Gothic Book" w:cs="Calibri"/>
          <w:sz w:val="22"/>
          <w:szCs w:val="22"/>
          <w:bdr w:val="none" w:sz="0" w:space="0" w:color="auto"/>
        </w:rPr>
        <w:t xml:space="preserve">as Emma Dawes; along with stage and screen notables </w:t>
      </w:r>
      <w:r w:rsidRPr="00A11DF9">
        <w:rPr>
          <w:rFonts w:ascii="Franklin Gothic Book" w:eastAsia="Calibri" w:hAnsi="Franklin Gothic Book" w:cs="Calibri"/>
          <w:b/>
          <w:bCs/>
          <w:sz w:val="22"/>
          <w:szCs w:val="22"/>
          <w:bdr w:val="none" w:sz="0" w:space="0" w:color="auto"/>
        </w:rPr>
        <w:t>Lance Roberts</w:t>
      </w:r>
      <w:r>
        <w:rPr>
          <w:rFonts w:ascii="Franklin Gothic Book" w:eastAsia="Calibri" w:hAnsi="Franklin Gothic Book" w:cs="Calibri"/>
          <w:b/>
          <w:bCs/>
          <w:sz w:val="22"/>
          <w:szCs w:val="22"/>
          <w:bdr w:val="none" w:sz="0" w:space="0" w:color="auto"/>
        </w:rPr>
        <w:t xml:space="preserve"> </w:t>
      </w:r>
      <w:r w:rsidRPr="00960E97">
        <w:rPr>
          <w:rFonts w:ascii="Franklin Gothic Book" w:eastAsia="Calibri" w:hAnsi="Franklin Gothic Book" w:cs="Calibri"/>
          <w:sz w:val="22"/>
          <w:szCs w:val="22"/>
          <w:bdr w:val="none" w:sz="0" w:space="0" w:color="auto"/>
        </w:rPr>
        <w:t>(</w:t>
      </w:r>
      <w:r w:rsidRPr="00960E97">
        <w:rPr>
          <w:rFonts w:ascii="Franklin Gothic Book" w:eastAsia="Calibri" w:hAnsi="Franklin Gothic Book" w:cs="Calibri"/>
          <w:i/>
          <w:iCs/>
          <w:sz w:val="22"/>
          <w:szCs w:val="22"/>
          <w:bdr w:val="none" w:sz="0" w:space="0" w:color="auto"/>
        </w:rPr>
        <w:t>The Best Man</w:t>
      </w:r>
      <w:r w:rsidRPr="00960E97">
        <w:rPr>
          <w:rFonts w:ascii="Franklin Gothic Book" w:eastAsia="Calibri" w:hAnsi="Franklin Gothic Book" w:cs="Calibri"/>
          <w:sz w:val="22"/>
          <w:szCs w:val="22"/>
          <w:bdr w:val="none" w:sz="0" w:space="0" w:color="auto"/>
        </w:rPr>
        <w:t>)</w:t>
      </w:r>
      <w:r>
        <w:rPr>
          <w:rFonts w:ascii="Franklin Gothic Book" w:eastAsia="Calibri" w:hAnsi="Franklin Gothic Book" w:cs="Calibri"/>
          <w:sz w:val="22"/>
          <w:szCs w:val="22"/>
          <w:bdr w:val="none" w:sz="0" w:space="0" w:color="auto"/>
        </w:rPr>
        <w:t xml:space="preserve"> as Bobby Lewis; </w:t>
      </w:r>
      <w:r w:rsidRPr="00A11DF9">
        <w:rPr>
          <w:rFonts w:ascii="Franklin Gothic Book" w:eastAsia="Calibri" w:hAnsi="Franklin Gothic Book" w:cs="Calibri"/>
          <w:b/>
          <w:bCs/>
          <w:sz w:val="22"/>
          <w:szCs w:val="22"/>
          <w:bdr w:val="none" w:sz="0" w:space="0" w:color="auto"/>
        </w:rPr>
        <w:t>Austin Colby</w:t>
      </w:r>
      <w:r>
        <w:rPr>
          <w:rFonts w:ascii="Franklin Gothic Book" w:eastAsia="Calibri" w:hAnsi="Franklin Gothic Book" w:cs="Calibri"/>
          <w:b/>
          <w:bCs/>
          <w:sz w:val="22"/>
          <w:szCs w:val="22"/>
          <w:bdr w:val="none" w:sz="0" w:space="0" w:color="auto"/>
        </w:rPr>
        <w:t xml:space="preserve"> </w:t>
      </w:r>
      <w:r>
        <w:rPr>
          <w:rFonts w:ascii="Franklin Gothic Book" w:eastAsia="Calibri" w:hAnsi="Franklin Gothic Book" w:cs="Calibri"/>
          <w:sz w:val="22"/>
          <w:szCs w:val="22"/>
          <w:bdr w:val="none" w:sz="0" w:space="0" w:color="auto"/>
        </w:rPr>
        <w:t>(</w:t>
      </w:r>
      <w:r w:rsidRPr="00960E97">
        <w:rPr>
          <w:rFonts w:ascii="Franklin Gothic Book" w:eastAsia="Calibri" w:hAnsi="Franklin Gothic Book" w:cs="Calibri"/>
          <w:i/>
          <w:iCs/>
          <w:sz w:val="22"/>
          <w:szCs w:val="22"/>
          <w:bdr w:val="none" w:sz="0" w:space="0" w:color="auto"/>
        </w:rPr>
        <w:t>The Great Gatsby</w:t>
      </w:r>
      <w:r>
        <w:rPr>
          <w:rFonts w:ascii="Franklin Gothic Book" w:eastAsia="Calibri" w:hAnsi="Franklin Gothic Book" w:cs="Calibri"/>
          <w:sz w:val="22"/>
          <w:szCs w:val="22"/>
          <w:bdr w:val="none" w:sz="0" w:space="0" w:color="auto"/>
        </w:rPr>
        <w:t xml:space="preserve">) as Danny Hansford; </w:t>
      </w:r>
      <w:r w:rsidRPr="00A11DF9">
        <w:rPr>
          <w:rFonts w:ascii="Franklin Gothic Book" w:eastAsia="Calibri" w:hAnsi="Franklin Gothic Book" w:cs="Calibri"/>
          <w:b/>
          <w:bCs/>
          <w:sz w:val="22"/>
          <w:szCs w:val="22"/>
          <w:bdr w:val="none" w:sz="0" w:space="0" w:color="auto"/>
        </w:rPr>
        <w:t>Bailee Endebrock</w:t>
      </w:r>
      <w:r>
        <w:rPr>
          <w:rFonts w:ascii="Franklin Gothic Book" w:eastAsia="Calibri" w:hAnsi="Franklin Gothic Book" w:cs="Calibri"/>
          <w:sz w:val="22"/>
          <w:szCs w:val="22"/>
          <w:bdr w:val="none" w:sz="0" w:space="0" w:color="auto"/>
        </w:rPr>
        <w:t xml:space="preserve"> (</w:t>
      </w:r>
      <w:r w:rsidRPr="00960E97">
        <w:rPr>
          <w:rFonts w:ascii="Franklin Gothic Book" w:eastAsia="Calibri" w:hAnsi="Franklin Gothic Book" w:cs="Calibri"/>
          <w:i/>
          <w:iCs/>
          <w:sz w:val="22"/>
          <w:szCs w:val="22"/>
          <w:bdr w:val="none" w:sz="0" w:space="0" w:color="auto"/>
        </w:rPr>
        <w:t>Parade</w:t>
      </w:r>
      <w:r>
        <w:rPr>
          <w:rFonts w:ascii="Franklin Gothic Book" w:eastAsia="Calibri" w:hAnsi="Franklin Gothic Book" w:cs="Calibri"/>
          <w:sz w:val="22"/>
          <w:szCs w:val="22"/>
          <w:bdr w:val="none" w:sz="0" w:space="0" w:color="auto"/>
        </w:rPr>
        <w:t xml:space="preserve">) as Corrine Strong; </w:t>
      </w:r>
      <w:r w:rsidRPr="00A11DF9">
        <w:rPr>
          <w:rFonts w:ascii="Franklin Gothic Book" w:eastAsia="Calibri" w:hAnsi="Franklin Gothic Book" w:cs="Calibri"/>
          <w:b/>
          <w:bCs/>
          <w:sz w:val="22"/>
          <w:szCs w:val="22"/>
          <w:bdr w:val="none" w:sz="0" w:space="0" w:color="auto"/>
        </w:rPr>
        <w:t>Shanel Bailey</w:t>
      </w:r>
      <w:r>
        <w:rPr>
          <w:rFonts w:ascii="Franklin Gothic Book" w:eastAsia="Calibri" w:hAnsi="Franklin Gothic Book" w:cs="Calibri"/>
          <w:sz w:val="22"/>
          <w:szCs w:val="22"/>
          <w:bdr w:val="none" w:sz="0" w:space="0" w:color="auto"/>
        </w:rPr>
        <w:t xml:space="preserve"> (</w:t>
      </w:r>
      <w:r w:rsidRPr="00960E97">
        <w:rPr>
          <w:rFonts w:ascii="Franklin Gothic Book" w:eastAsia="Calibri" w:hAnsi="Franklin Gothic Book" w:cs="Calibri"/>
          <w:i/>
          <w:iCs/>
          <w:sz w:val="22"/>
          <w:szCs w:val="22"/>
          <w:bdr w:val="none" w:sz="0" w:space="0" w:color="auto"/>
        </w:rPr>
        <w:t>The Book of Mormon</w:t>
      </w:r>
      <w:r>
        <w:rPr>
          <w:rFonts w:ascii="Franklin Gothic Book" w:eastAsia="Calibri" w:hAnsi="Franklin Gothic Book" w:cs="Calibri"/>
          <w:sz w:val="22"/>
          <w:szCs w:val="22"/>
          <w:bdr w:val="none" w:sz="0" w:space="0" w:color="auto"/>
        </w:rPr>
        <w:t xml:space="preserve">) as Lavella Cole; </w:t>
      </w:r>
      <w:r w:rsidRPr="0021649D">
        <w:rPr>
          <w:rFonts w:ascii="Franklin Gothic Book" w:eastAsia="Calibri" w:hAnsi="Franklin Gothic Book" w:cs="Calibri"/>
          <w:b/>
          <w:bCs/>
          <w:sz w:val="22"/>
          <w:szCs w:val="22"/>
          <w:bdr w:val="none" w:sz="0" w:space="0" w:color="auto"/>
        </w:rPr>
        <w:t xml:space="preserve">Jessica </w:t>
      </w:r>
      <w:proofErr w:type="spellStart"/>
      <w:r w:rsidRPr="0021649D">
        <w:rPr>
          <w:rFonts w:ascii="Franklin Gothic Book" w:eastAsia="Calibri" w:hAnsi="Franklin Gothic Book" w:cs="Calibri"/>
          <w:b/>
          <w:bCs/>
          <w:sz w:val="22"/>
          <w:szCs w:val="22"/>
          <w:bdr w:val="none" w:sz="0" w:space="0" w:color="auto"/>
        </w:rPr>
        <w:t>Molaskey</w:t>
      </w:r>
      <w:proofErr w:type="spellEnd"/>
      <w:r>
        <w:rPr>
          <w:rFonts w:ascii="Franklin Gothic Book" w:eastAsia="Calibri" w:hAnsi="Franklin Gothic Book" w:cs="Calibri"/>
          <w:sz w:val="22"/>
          <w:szCs w:val="22"/>
          <w:bdr w:val="none" w:sz="0" w:space="0" w:color="auto"/>
        </w:rPr>
        <w:t xml:space="preserve"> (</w:t>
      </w:r>
      <w:r w:rsidRPr="005F3E1D">
        <w:rPr>
          <w:rFonts w:ascii="Franklin Gothic Book" w:eastAsia="Calibri" w:hAnsi="Franklin Gothic Book" w:cs="Calibri"/>
          <w:i/>
          <w:iCs/>
          <w:sz w:val="22"/>
          <w:szCs w:val="22"/>
          <w:bdr w:val="none" w:sz="0" w:space="0" w:color="auto"/>
        </w:rPr>
        <w:t>Sunday in the Park with George</w:t>
      </w:r>
      <w:r>
        <w:rPr>
          <w:rFonts w:ascii="Franklin Gothic Book" w:eastAsia="Calibri" w:hAnsi="Franklin Gothic Book" w:cs="Calibri"/>
          <w:sz w:val="22"/>
          <w:szCs w:val="22"/>
          <w:bdr w:val="none" w:sz="0" w:space="0" w:color="auto"/>
        </w:rPr>
        <w:t xml:space="preserve">) as Alma Knox Carter; </w:t>
      </w:r>
      <w:r w:rsidRPr="00A11DF9">
        <w:rPr>
          <w:rFonts w:ascii="Franklin Gothic Book" w:eastAsia="Calibri" w:hAnsi="Franklin Gothic Book" w:cs="Calibri"/>
          <w:b/>
          <w:bCs/>
          <w:sz w:val="22"/>
          <w:szCs w:val="22"/>
          <w:bdr w:val="none" w:sz="0" w:space="0" w:color="auto"/>
        </w:rPr>
        <w:t>Bri</w:t>
      </w:r>
      <w:r>
        <w:rPr>
          <w:rFonts w:ascii="Franklin Gothic Book" w:eastAsia="Calibri" w:hAnsi="Franklin Gothic Book" w:cs="Calibri"/>
          <w:b/>
          <w:bCs/>
          <w:sz w:val="22"/>
          <w:szCs w:val="22"/>
          <w:bdr w:val="none" w:sz="0" w:space="0" w:color="auto"/>
        </w:rPr>
        <w:t>anna</w:t>
      </w:r>
      <w:r w:rsidRPr="00A11DF9">
        <w:rPr>
          <w:rFonts w:ascii="Franklin Gothic Book" w:eastAsia="Calibri" w:hAnsi="Franklin Gothic Book" w:cs="Calibri"/>
          <w:b/>
          <w:bCs/>
          <w:sz w:val="22"/>
          <w:szCs w:val="22"/>
          <w:bdr w:val="none" w:sz="0" w:space="0" w:color="auto"/>
        </w:rPr>
        <w:t xml:space="preserve"> Buckley</w:t>
      </w:r>
      <w:r>
        <w:rPr>
          <w:rFonts w:ascii="Franklin Gothic Book" w:eastAsia="Calibri" w:hAnsi="Franklin Gothic Book" w:cs="Calibri"/>
          <w:sz w:val="22"/>
          <w:szCs w:val="22"/>
          <w:bdr w:val="none" w:sz="0" w:space="0" w:color="auto"/>
        </w:rPr>
        <w:t xml:space="preserve"> (</w:t>
      </w:r>
      <w:r w:rsidRPr="00A11DF9">
        <w:rPr>
          <w:rFonts w:ascii="Franklin Gothic Book" w:eastAsia="Calibri" w:hAnsi="Franklin Gothic Book" w:cs="Calibri"/>
          <w:i/>
          <w:iCs/>
          <w:sz w:val="22"/>
          <w:szCs w:val="22"/>
          <w:bdr w:val="none" w:sz="0" w:space="0" w:color="auto"/>
        </w:rPr>
        <w:t>the ripple, the wave that carried me home</w:t>
      </w:r>
      <w:r>
        <w:rPr>
          <w:rFonts w:ascii="Franklin Gothic Book" w:eastAsia="Calibri" w:hAnsi="Franklin Gothic Book" w:cs="Calibri"/>
          <w:sz w:val="22"/>
          <w:szCs w:val="22"/>
          <w:bdr w:val="none" w:sz="0" w:space="0" w:color="auto"/>
        </w:rPr>
        <w:t xml:space="preserve">) as Minerva; </w:t>
      </w:r>
      <w:r w:rsidRPr="00A11DF9">
        <w:rPr>
          <w:rFonts w:ascii="Franklin Gothic Book" w:eastAsia="Calibri" w:hAnsi="Franklin Gothic Book" w:cs="Calibri"/>
          <w:b/>
          <w:bCs/>
          <w:sz w:val="22"/>
          <w:szCs w:val="22"/>
          <w:bdr w:val="none" w:sz="0" w:space="0" w:color="auto"/>
        </w:rPr>
        <w:t>Mary Ernster</w:t>
      </w:r>
      <w:r>
        <w:rPr>
          <w:rFonts w:ascii="Franklin Gothic Book" w:eastAsia="Calibri" w:hAnsi="Franklin Gothic Book" w:cs="Calibri"/>
          <w:sz w:val="22"/>
          <w:szCs w:val="22"/>
          <w:bdr w:val="none" w:sz="0" w:space="0" w:color="auto"/>
        </w:rPr>
        <w:t xml:space="preserve"> (</w:t>
      </w:r>
      <w:r w:rsidRPr="00A11DF9">
        <w:rPr>
          <w:rFonts w:ascii="Franklin Gothic Book" w:eastAsia="Calibri" w:hAnsi="Franklin Gothic Book" w:cs="Calibri"/>
          <w:i/>
          <w:iCs/>
          <w:sz w:val="22"/>
          <w:szCs w:val="22"/>
          <w:bdr w:val="none" w:sz="0" w:space="0" w:color="auto"/>
        </w:rPr>
        <w:t>War Paint</w:t>
      </w:r>
      <w:r>
        <w:rPr>
          <w:rFonts w:ascii="Franklin Gothic Book" w:eastAsia="Calibri" w:hAnsi="Franklin Gothic Book" w:cs="Calibri"/>
          <w:sz w:val="22"/>
          <w:szCs w:val="22"/>
          <w:bdr w:val="none" w:sz="0" w:space="0" w:color="auto"/>
        </w:rPr>
        <w:t xml:space="preserve">) as Serena Barnes; </w:t>
      </w:r>
      <w:r w:rsidRPr="00960E97">
        <w:rPr>
          <w:rFonts w:ascii="Franklin Gothic Book" w:eastAsia="Calibri" w:hAnsi="Franklin Gothic Book" w:cs="Calibri"/>
          <w:b/>
          <w:bCs/>
          <w:sz w:val="22"/>
          <w:szCs w:val="22"/>
          <w:bdr w:val="none" w:sz="0" w:space="0" w:color="auto"/>
        </w:rPr>
        <w:t>McKinley Carter</w:t>
      </w:r>
      <w:r>
        <w:rPr>
          <w:rFonts w:ascii="Franklin Gothic Book" w:eastAsia="Calibri" w:hAnsi="Franklin Gothic Book" w:cs="Calibri"/>
          <w:sz w:val="22"/>
          <w:szCs w:val="22"/>
          <w:bdr w:val="none" w:sz="0" w:space="0" w:color="auto"/>
        </w:rPr>
        <w:t xml:space="preserve"> (</w:t>
      </w:r>
      <w:r w:rsidRPr="00960E97">
        <w:rPr>
          <w:rFonts w:ascii="Franklin Gothic Book" w:eastAsia="Calibri" w:hAnsi="Franklin Gothic Book" w:cs="Calibri"/>
          <w:i/>
          <w:iCs/>
          <w:sz w:val="22"/>
          <w:szCs w:val="22"/>
          <w:bdr w:val="none" w:sz="0" w:space="0" w:color="auto"/>
        </w:rPr>
        <w:t>Turn of the Century</w:t>
      </w:r>
      <w:r>
        <w:rPr>
          <w:rFonts w:ascii="Franklin Gothic Book" w:eastAsia="Calibri" w:hAnsi="Franklin Gothic Book" w:cs="Calibri"/>
          <w:sz w:val="22"/>
          <w:szCs w:val="22"/>
          <w:bdr w:val="none" w:sz="0" w:space="0" w:color="auto"/>
        </w:rPr>
        <w:t>) as Vera Strong; and more.</w:t>
      </w:r>
    </w:p>
    <w:p w14:paraId="469FC5C7" w14:textId="77777777" w:rsidR="00482B55" w:rsidRDefault="00482B55" w:rsidP="00D0033F">
      <w:pPr>
        <w:rPr>
          <w:rFonts w:ascii="Franklin Gothic Book" w:eastAsia="Calibri" w:hAnsi="Franklin Gothic Book" w:cs="Calibri"/>
          <w:sz w:val="22"/>
          <w:szCs w:val="22"/>
          <w:bdr w:val="none" w:sz="0" w:space="0" w:color="auto"/>
        </w:rPr>
      </w:pPr>
    </w:p>
    <w:p w14:paraId="7D49A140" w14:textId="77777777" w:rsidR="008072CC" w:rsidRDefault="00D0033F" w:rsidP="008072CC">
      <w:pPr>
        <w:rPr>
          <w:color w:val="000000"/>
        </w:rPr>
      </w:pPr>
      <w:r>
        <w:rPr>
          <w:rFonts w:ascii="Franklin Gothic Book" w:eastAsia="Calibri" w:hAnsi="Franklin Gothic Book" w:cs="Calibri"/>
          <w:sz w:val="22"/>
          <w:szCs w:val="22"/>
          <w:bdr w:val="none" w:sz="0" w:space="0" w:color="auto"/>
        </w:rPr>
        <w:t xml:space="preserve">The award-winning creative team includes </w:t>
      </w:r>
      <w:r w:rsidRPr="0020399D">
        <w:rPr>
          <w:rFonts w:ascii="Franklin Gothic Book" w:eastAsia="Calibri" w:hAnsi="Franklin Gothic Book" w:cs="Calibri"/>
          <w:sz w:val="22"/>
          <w:szCs w:val="22"/>
          <w:bdr w:val="none" w:sz="0" w:space="0" w:color="auto"/>
        </w:rPr>
        <w:t>sets by</w:t>
      </w:r>
      <w:r>
        <w:rPr>
          <w:rFonts w:ascii="Franklin Gothic Book" w:eastAsia="Calibri" w:hAnsi="Franklin Gothic Book" w:cs="Calibri"/>
          <w:sz w:val="22"/>
          <w:szCs w:val="22"/>
          <w:bdr w:val="none" w:sz="0" w:space="0" w:color="auto"/>
        </w:rPr>
        <w:t xml:space="preserve"> Tony and Olivier Award winner</w:t>
      </w:r>
      <w:r w:rsidRPr="0020399D">
        <w:rPr>
          <w:rFonts w:ascii="Franklin Gothic Book" w:eastAsia="Calibri" w:hAnsi="Franklin Gothic Book" w:cs="Calibri"/>
          <w:sz w:val="22"/>
          <w:szCs w:val="22"/>
          <w:bdr w:val="none" w:sz="0" w:space="0" w:color="auto"/>
        </w:rPr>
        <w:t xml:space="preserve"> </w:t>
      </w:r>
      <w:r w:rsidRPr="00944A30">
        <w:rPr>
          <w:rFonts w:ascii="Franklin Gothic Book" w:eastAsia="Calibri" w:hAnsi="Franklin Gothic Book" w:cs="Calibri"/>
          <w:b/>
          <w:bCs/>
          <w:sz w:val="22"/>
          <w:szCs w:val="22"/>
          <w:bdr w:val="none" w:sz="0" w:space="0" w:color="auto"/>
        </w:rPr>
        <w:t>Christopher Oram</w:t>
      </w:r>
      <w:r>
        <w:rPr>
          <w:rFonts w:ascii="Franklin Gothic Book" w:eastAsia="Calibri" w:hAnsi="Franklin Gothic Book" w:cs="Calibri"/>
          <w:sz w:val="22"/>
          <w:szCs w:val="22"/>
          <w:bdr w:val="none" w:sz="0" w:space="0" w:color="auto"/>
        </w:rPr>
        <w:t xml:space="preserve">, costumes by Tony Award nominee </w:t>
      </w:r>
      <w:r w:rsidRPr="00C04258">
        <w:rPr>
          <w:rFonts w:ascii="Franklin Gothic Book" w:eastAsia="Calibri" w:hAnsi="Franklin Gothic Book" w:cs="Calibri"/>
          <w:b/>
          <w:bCs/>
          <w:sz w:val="22"/>
          <w:szCs w:val="22"/>
          <w:bdr w:val="none" w:sz="0" w:space="0" w:color="auto"/>
        </w:rPr>
        <w:t>Ton</w:t>
      </w:r>
      <w:r>
        <w:rPr>
          <w:rFonts w:ascii="Franklin Gothic Book" w:eastAsia="Calibri" w:hAnsi="Franklin Gothic Book" w:cs="Calibri"/>
          <w:b/>
          <w:bCs/>
          <w:sz w:val="22"/>
          <w:szCs w:val="22"/>
          <w:bdr w:val="none" w:sz="0" w:space="0" w:color="auto"/>
        </w:rPr>
        <w:t>i-</w:t>
      </w:r>
      <w:r w:rsidRPr="00C04258">
        <w:rPr>
          <w:rFonts w:ascii="Franklin Gothic Book" w:eastAsia="Calibri" w:hAnsi="Franklin Gothic Book" w:cs="Calibri"/>
          <w:b/>
          <w:bCs/>
          <w:sz w:val="22"/>
          <w:szCs w:val="22"/>
          <w:bdr w:val="none" w:sz="0" w:space="0" w:color="auto"/>
        </w:rPr>
        <w:t>Leslie James</w:t>
      </w:r>
      <w:r>
        <w:rPr>
          <w:rFonts w:ascii="Franklin Gothic Book" w:eastAsia="Calibri" w:hAnsi="Franklin Gothic Book" w:cs="Calibri"/>
          <w:sz w:val="22"/>
          <w:szCs w:val="22"/>
          <w:bdr w:val="none" w:sz="0" w:space="0" w:color="auto"/>
        </w:rPr>
        <w:t xml:space="preserve">, lighting </w:t>
      </w:r>
      <w:r w:rsidR="00304D30">
        <w:rPr>
          <w:rFonts w:ascii="Franklin Gothic Book" w:eastAsia="Calibri" w:hAnsi="Franklin Gothic Book" w:cs="Calibri"/>
          <w:sz w:val="22"/>
          <w:szCs w:val="22"/>
          <w:bdr w:val="none" w:sz="0" w:space="0" w:color="auto"/>
        </w:rPr>
        <w:t xml:space="preserve">co-designed </w:t>
      </w:r>
      <w:r>
        <w:rPr>
          <w:rFonts w:ascii="Franklin Gothic Book" w:eastAsia="Calibri" w:hAnsi="Franklin Gothic Book" w:cs="Calibri"/>
          <w:sz w:val="22"/>
          <w:szCs w:val="22"/>
          <w:bdr w:val="none" w:sz="0" w:space="0" w:color="auto"/>
        </w:rPr>
        <w:t>by Olivier- and Tony Award-winn</w:t>
      </w:r>
      <w:r w:rsidR="00304D30">
        <w:rPr>
          <w:rFonts w:ascii="Franklin Gothic Book" w:eastAsia="Calibri" w:hAnsi="Franklin Gothic Book" w:cs="Calibri"/>
          <w:sz w:val="22"/>
          <w:szCs w:val="22"/>
          <w:bdr w:val="none" w:sz="0" w:space="0" w:color="auto"/>
        </w:rPr>
        <w:t>er</w:t>
      </w:r>
      <w:r>
        <w:rPr>
          <w:rFonts w:ascii="Franklin Gothic Book" w:eastAsia="Calibri" w:hAnsi="Franklin Gothic Book" w:cs="Calibri"/>
          <w:sz w:val="22"/>
          <w:szCs w:val="22"/>
          <w:bdr w:val="none" w:sz="0" w:space="0" w:color="auto"/>
        </w:rPr>
        <w:t xml:space="preserve"> </w:t>
      </w:r>
      <w:r w:rsidRPr="00A44B3E">
        <w:rPr>
          <w:rFonts w:ascii="Franklin Gothic Book" w:eastAsia="Calibri" w:hAnsi="Franklin Gothic Book" w:cs="Calibri"/>
          <w:b/>
          <w:bCs/>
          <w:sz w:val="22"/>
          <w:szCs w:val="22"/>
          <w:bdr w:val="none" w:sz="0" w:space="0" w:color="auto"/>
        </w:rPr>
        <w:t>Neil Austin</w:t>
      </w:r>
      <w:r>
        <w:rPr>
          <w:rFonts w:ascii="Franklin Gothic Book" w:eastAsia="Calibri" w:hAnsi="Franklin Gothic Book" w:cs="Calibri"/>
          <w:sz w:val="22"/>
          <w:szCs w:val="22"/>
          <w:bdr w:val="none" w:sz="0" w:space="0" w:color="auto"/>
        </w:rPr>
        <w:t xml:space="preserve"> and </w:t>
      </w:r>
      <w:r w:rsidR="00F80C03" w:rsidRPr="00F80C03">
        <w:rPr>
          <w:rFonts w:ascii="Franklin Gothic Book" w:eastAsia="Calibri" w:hAnsi="Franklin Gothic Book" w:cs="Calibri"/>
          <w:b/>
          <w:bCs/>
          <w:sz w:val="22"/>
          <w:szCs w:val="22"/>
          <w:bdr w:val="none" w:sz="0" w:space="0" w:color="auto"/>
        </w:rPr>
        <w:t>Jamie Platt</w:t>
      </w:r>
      <w:r w:rsidR="00F80C03">
        <w:rPr>
          <w:rFonts w:ascii="Franklin Gothic Book" w:eastAsia="Calibri" w:hAnsi="Franklin Gothic Book" w:cs="Calibri"/>
          <w:sz w:val="22"/>
          <w:szCs w:val="22"/>
          <w:bdr w:val="none" w:sz="0" w:space="0" w:color="auto"/>
        </w:rPr>
        <w:t xml:space="preserve">, and </w:t>
      </w:r>
      <w:r>
        <w:rPr>
          <w:rFonts w:ascii="Franklin Gothic Book" w:eastAsia="Calibri" w:hAnsi="Franklin Gothic Book" w:cs="Calibri"/>
          <w:sz w:val="22"/>
          <w:szCs w:val="22"/>
          <w:bdr w:val="none" w:sz="0" w:space="0" w:color="auto"/>
        </w:rPr>
        <w:t xml:space="preserve">sound design by AUDELCO Award-winner </w:t>
      </w:r>
      <w:r w:rsidRPr="00A44B3E">
        <w:rPr>
          <w:rFonts w:ascii="Franklin Gothic Book" w:eastAsia="Calibri" w:hAnsi="Franklin Gothic Book" w:cs="Calibri"/>
          <w:b/>
          <w:bCs/>
          <w:sz w:val="22"/>
          <w:szCs w:val="22"/>
          <w:bdr w:val="none" w:sz="0" w:space="0" w:color="auto"/>
        </w:rPr>
        <w:t>Jon Weston</w:t>
      </w:r>
      <w:r>
        <w:rPr>
          <w:rFonts w:ascii="Franklin Gothic Book" w:eastAsia="Calibri" w:hAnsi="Franklin Gothic Book" w:cs="Calibri"/>
          <w:sz w:val="22"/>
          <w:szCs w:val="22"/>
          <w:bdr w:val="none" w:sz="0" w:space="0" w:color="auto"/>
        </w:rPr>
        <w:t>.</w:t>
      </w:r>
      <w:r>
        <w:rPr>
          <w:color w:val="000000"/>
        </w:rPr>
        <w:t xml:space="preserve"> </w:t>
      </w:r>
      <w:bookmarkStart w:id="3" w:name="_Hlk169106989"/>
      <w:r w:rsidR="00B06404">
        <w:rPr>
          <w:rFonts w:ascii="Franklin Gothic Book" w:eastAsia="Calibri" w:hAnsi="Franklin Gothic Book" w:cs="Calibri"/>
          <w:sz w:val="22"/>
          <w:szCs w:val="22"/>
          <w:bdr w:val="none" w:sz="0" w:space="0" w:color="auto"/>
        </w:rPr>
        <w:t>C</w:t>
      </w:r>
      <w:r w:rsidR="00B06404" w:rsidRPr="00E12EC4">
        <w:rPr>
          <w:rFonts w:ascii="Franklin Gothic Book" w:eastAsia="Calibri" w:hAnsi="Franklin Gothic Book" w:cs="Calibri"/>
          <w:sz w:val="22"/>
          <w:szCs w:val="22"/>
          <w:bdr w:val="none" w:sz="0" w:space="0" w:color="auto"/>
        </w:rPr>
        <w:t xml:space="preserve">asting is by </w:t>
      </w:r>
      <w:r w:rsidR="00B06404" w:rsidRPr="00E12EC4">
        <w:rPr>
          <w:rFonts w:ascii="Franklin Gothic Book" w:eastAsia="Calibri" w:hAnsi="Franklin Gothic Book" w:cs="Calibri"/>
          <w:b/>
          <w:sz w:val="22"/>
          <w:szCs w:val="22"/>
          <w:bdr w:val="none" w:sz="0" w:space="0" w:color="auto"/>
        </w:rPr>
        <w:t>Lauren Port</w:t>
      </w:r>
      <w:r w:rsidR="00B06404" w:rsidRPr="00E12EC4">
        <w:rPr>
          <w:rFonts w:ascii="Franklin Gothic Book" w:eastAsia="Calibri" w:hAnsi="Franklin Gothic Book" w:cs="Calibri"/>
          <w:sz w:val="22"/>
          <w:szCs w:val="22"/>
          <w:bdr w:val="none" w:sz="0" w:space="0" w:color="auto"/>
        </w:rPr>
        <w:t xml:space="preserve">, CSA and The </w:t>
      </w:r>
      <w:proofErr w:type="spellStart"/>
      <w:r w:rsidR="00B06404" w:rsidRPr="00E12EC4">
        <w:rPr>
          <w:rFonts w:ascii="Franklin Gothic Book" w:eastAsia="Calibri" w:hAnsi="Franklin Gothic Book" w:cs="Calibri"/>
          <w:sz w:val="22"/>
          <w:szCs w:val="22"/>
          <w:bdr w:val="none" w:sz="0" w:space="0" w:color="auto"/>
        </w:rPr>
        <w:t>Telsey</w:t>
      </w:r>
      <w:proofErr w:type="spellEnd"/>
      <w:r w:rsidR="00B06404" w:rsidRPr="00E12EC4">
        <w:rPr>
          <w:rFonts w:ascii="Franklin Gothic Book" w:eastAsia="Calibri" w:hAnsi="Franklin Gothic Book" w:cs="Calibri"/>
          <w:sz w:val="22"/>
          <w:szCs w:val="22"/>
          <w:bdr w:val="none" w:sz="0" w:space="0" w:color="auto"/>
        </w:rPr>
        <w:t xml:space="preserve"> Office/</w:t>
      </w:r>
      <w:r w:rsidR="00B06404" w:rsidRPr="00E12EC4">
        <w:rPr>
          <w:rFonts w:ascii="Franklin Gothic Book" w:eastAsia="Calibri" w:hAnsi="Franklin Gothic Book" w:cs="Calibri"/>
          <w:b/>
          <w:sz w:val="22"/>
          <w:szCs w:val="22"/>
          <w:bdr w:val="none" w:sz="0" w:space="0" w:color="auto"/>
        </w:rPr>
        <w:t>Patrick Goodwin</w:t>
      </w:r>
      <w:r w:rsidR="00B06404">
        <w:rPr>
          <w:rFonts w:ascii="Franklin Gothic Book" w:eastAsia="Calibri" w:hAnsi="Franklin Gothic Book" w:cs="Calibri"/>
          <w:sz w:val="22"/>
          <w:szCs w:val="22"/>
          <w:bdr w:val="none" w:sz="0" w:space="0" w:color="auto"/>
        </w:rPr>
        <w:t>, CSA</w:t>
      </w:r>
      <w:r w:rsidR="00B06404" w:rsidRPr="00E12EC4">
        <w:rPr>
          <w:rFonts w:ascii="Franklin Gothic Book" w:eastAsia="Calibri" w:hAnsi="Franklin Gothic Book" w:cs="Calibri"/>
          <w:sz w:val="22"/>
          <w:szCs w:val="22"/>
          <w:bdr w:val="none" w:sz="0" w:space="0" w:color="auto"/>
        </w:rPr>
        <w:t>.</w:t>
      </w:r>
      <w:r w:rsidR="00B06404">
        <w:rPr>
          <w:rFonts w:ascii="Franklin Gothic Book" w:eastAsia="Calibri" w:hAnsi="Franklin Gothic Book" w:cs="Calibri"/>
          <w:sz w:val="22"/>
          <w:szCs w:val="22"/>
          <w:bdr w:val="none" w:sz="0" w:space="0" w:color="auto"/>
        </w:rPr>
        <w:t xml:space="preserve"> The Production Stage Manager is </w:t>
      </w:r>
      <w:r w:rsidR="00B06404" w:rsidRPr="00D0033F">
        <w:rPr>
          <w:rFonts w:ascii="Franklin Gothic Book" w:eastAsia="Calibri" w:hAnsi="Franklin Gothic Book" w:cs="Calibri"/>
          <w:b/>
          <w:bCs/>
          <w:sz w:val="22"/>
          <w:szCs w:val="22"/>
          <w:bdr w:val="none" w:sz="0" w:space="0" w:color="auto"/>
        </w:rPr>
        <w:t xml:space="preserve">Saori </w:t>
      </w:r>
      <w:proofErr w:type="gramStart"/>
      <w:r w:rsidR="00B06404" w:rsidRPr="00D0033F">
        <w:rPr>
          <w:rFonts w:ascii="Franklin Gothic Book" w:eastAsia="Calibri" w:hAnsi="Franklin Gothic Book" w:cs="Calibri"/>
          <w:b/>
          <w:bCs/>
          <w:sz w:val="22"/>
          <w:szCs w:val="22"/>
          <w:bdr w:val="none" w:sz="0" w:space="0" w:color="auto"/>
        </w:rPr>
        <w:t>Yokoo</w:t>
      </w:r>
      <w:proofErr w:type="gramEnd"/>
      <w:r w:rsidR="00B06404">
        <w:rPr>
          <w:rFonts w:ascii="Franklin Gothic Book" w:eastAsia="Calibri" w:hAnsi="Franklin Gothic Book" w:cs="Calibri"/>
          <w:sz w:val="22"/>
          <w:szCs w:val="22"/>
          <w:bdr w:val="none" w:sz="0" w:space="0" w:color="auto"/>
        </w:rPr>
        <w:t xml:space="preserve"> and the Stage Managers are </w:t>
      </w:r>
      <w:r w:rsidR="00B06404" w:rsidRPr="00D0033F">
        <w:rPr>
          <w:rFonts w:ascii="Franklin Gothic Book" w:eastAsia="Calibri" w:hAnsi="Franklin Gothic Book" w:cs="Calibri"/>
          <w:b/>
          <w:bCs/>
          <w:sz w:val="22"/>
          <w:szCs w:val="22"/>
          <w:bdr w:val="none" w:sz="0" w:space="0" w:color="auto"/>
        </w:rPr>
        <w:t>Jennifer Gregory</w:t>
      </w:r>
      <w:r w:rsidR="00B06404">
        <w:rPr>
          <w:rFonts w:ascii="Franklin Gothic Book" w:eastAsia="Calibri" w:hAnsi="Franklin Gothic Book" w:cs="Calibri"/>
          <w:sz w:val="22"/>
          <w:szCs w:val="22"/>
          <w:bdr w:val="none" w:sz="0" w:space="0" w:color="auto"/>
        </w:rPr>
        <w:t xml:space="preserve"> and </w:t>
      </w:r>
      <w:r w:rsidR="00B06404" w:rsidRPr="00D0033F">
        <w:rPr>
          <w:rFonts w:ascii="Franklin Gothic Book" w:eastAsia="Calibri" w:hAnsi="Franklin Gothic Book" w:cs="Calibri"/>
          <w:b/>
          <w:bCs/>
          <w:sz w:val="22"/>
          <w:szCs w:val="22"/>
          <w:bdr w:val="none" w:sz="0" w:space="0" w:color="auto"/>
        </w:rPr>
        <w:t>Mars Wolfe</w:t>
      </w:r>
      <w:r w:rsidR="00B06404">
        <w:rPr>
          <w:rFonts w:ascii="Franklin Gothic Book" w:eastAsia="Calibri" w:hAnsi="Franklin Gothic Book" w:cs="Calibri"/>
          <w:sz w:val="22"/>
          <w:szCs w:val="22"/>
          <w:bdr w:val="none" w:sz="0" w:space="0" w:color="auto"/>
        </w:rPr>
        <w:t>.</w:t>
      </w:r>
      <w:bookmarkStart w:id="4" w:name="_Hlk169104951"/>
      <w:bookmarkEnd w:id="3"/>
    </w:p>
    <w:p w14:paraId="244190B8" w14:textId="77777777" w:rsidR="008072CC" w:rsidRDefault="008072CC" w:rsidP="008072CC">
      <w:pPr>
        <w:rPr>
          <w:color w:val="000000"/>
        </w:rPr>
      </w:pPr>
    </w:p>
    <w:p w14:paraId="1F360A8A" w14:textId="0CBC0612" w:rsidR="008072CC" w:rsidRPr="008072CC" w:rsidRDefault="008072CC" w:rsidP="008072CC">
      <w:pPr>
        <w:rPr>
          <w:color w:val="000000"/>
          <w:sz w:val="22"/>
          <w:szCs w:val="22"/>
        </w:rPr>
      </w:pPr>
      <w:r w:rsidRPr="008072CC">
        <w:rPr>
          <w:rFonts w:ascii="Franklin Gothic Book" w:hAnsi="Franklin Gothic Book"/>
          <w:sz w:val="22"/>
          <w:szCs w:val="22"/>
          <w:bdr w:val="none" w:sz="0" w:space="0" w:color="auto" w:frame="1"/>
        </w:rPr>
        <w:t xml:space="preserve">Conductor </w:t>
      </w:r>
      <w:r w:rsidRPr="008072CC">
        <w:rPr>
          <w:rFonts w:ascii="Franklin Gothic Book" w:hAnsi="Franklin Gothic Book"/>
          <w:b/>
          <w:bCs/>
          <w:sz w:val="22"/>
          <w:szCs w:val="22"/>
          <w:bdr w:val="none" w:sz="0" w:space="0" w:color="auto" w:frame="1"/>
        </w:rPr>
        <w:t>Thomas Murray</w:t>
      </w:r>
      <w:r w:rsidRPr="008072CC">
        <w:rPr>
          <w:rFonts w:ascii="Franklin Gothic Book" w:hAnsi="Franklin Gothic Book"/>
          <w:sz w:val="22"/>
          <w:szCs w:val="22"/>
          <w:bdr w:val="none" w:sz="0" w:space="0" w:color="auto" w:frame="1"/>
        </w:rPr>
        <w:t xml:space="preserve"> leads the 12-piece orchestra, featuring </w:t>
      </w:r>
      <w:r w:rsidRPr="008072CC">
        <w:rPr>
          <w:rFonts w:ascii="Franklin Gothic Book" w:hAnsi="Franklin Gothic Book"/>
          <w:b/>
          <w:bCs/>
          <w:sz w:val="22"/>
          <w:szCs w:val="22"/>
          <w:bdr w:val="none" w:sz="0" w:space="0" w:color="auto" w:frame="1"/>
        </w:rPr>
        <w:t>Paul Mutzabaugh</w:t>
      </w:r>
      <w:r w:rsidRPr="008072CC">
        <w:rPr>
          <w:rFonts w:ascii="Franklin Gothic Book" w:hAnsi="Franklin Gothic Book"/>
          <w:sz w:val="22"/>
          <w:szCs w:val="22"/>
          <w:bdr w:val="none" w:sz="0" w:space="0" w:color="auto" w:frame="1"/>
        </w:rPr>
        <w:t xml:space="preserve"> (Associate Conductor, Piano, Keyboard, Electric Guitar); </w:t>
      </w:r>
      <w:r w:rsidRPr="008072CC">
        <w:rPr>
          <w:rFonts w:ascii="Franklin Gothic Book" w:hAnsi="Franklin Gothic Book"/>
          <w:b/>
          <w:bCs/>
          <w:sz w:val="22"/>
          <w:szCs w:val="22"/>
          <w:bdr w:val="none" w:sz="0" w:space="0" w:color="auto" w:frame="1"/>
        </w:rPr>
        <w:t>Jo Ann Daugherty</w:t>
      </w:r>
      <w:r w:rsidRPr="008072CC">
        <w:rPr>
          <w:rFonts w:ascii="Franklin Gothic Book" w:hAnsi="Franklin Gothic Book"/>
          <w:sz w:val="22"/>
          <w:szCs w:val="22"/>
          <w:bdr w:val="none" w:sz="0" w:space="0" w:color="auto" w:frame="1"/>
        </w:rPr>
        <w:t xml:space="preserve"> (Keyboard, Percussion); </w:t>
      </w:r>
      <w:r w:rsidRPr="008072CC">
        <w:rPr>
          <w:rFonts w:ascii="Franklin Gothic Book" w:hAnsi="Franklin Gothic Book"/>
          <w:b/>
          <w:bCs/>
          <w:sz w:val="22"/>
          <w:szCs w:val="22"/>
          <w:bdr w:val="none" w:sz="0" w:space="0" w:color="auto" w:frame="1"/>
        </w:rPr>
        <w:t>Christian Dillingham</w:t>
      </w:r>
      <w:r w:rsidRPr="008072CC">
        <w:rPr>
          <w:rFonts w:ascii="Franklin Gothic Book" w:hAnsi="Franklin Gothic Book"/>
          <w:sz w:val="22"/>
          <w:szCs w:val="22"/>
          <w:bdr w:val="none" w:sz="0" w:space="0" w:color="auto" w:frame="1"/>
        </w:rPr>
        <w:t xml:space="preserve"> (Acoustic and Electric Bass); </w:t>
      </w:r>
      <w:r w:rsidRPr="008072CC">
        <w:rPr>
          <w:rFonts w:ascii="Franklin Gothic Book" w:hAnsi="Franklin Gothic Book"/>
          <w:b/>
          <w:bCs/>
          <w:sz w:val="22"/>
          <w:szCs w:val="22"/>
          <w:bdr w:val="none" w:sz="0" w:space="0" w:color="auto" w:frame="1"/>
        </w:rPr>
        <w:t>Tom Hipskind</w:t>
      </w:r>
      <w:r w:rsidRPr="008072CC">
        <w:rPr>
          <w:rFonts w:ascii="Franklin Gothic Book" w:hAnsi="Franklin Gothic Book"/>
          <w:sz w:val="22"/>
          <w:szCs w:val="22"/>
          <w:bdr w:val="none" w:sz="0" w:space="0" w:color="auto" w:frame="1"/>
        </w:rPr>
        <w:t xml:space="preserve"> (</w:t>
      </w:r>
      <w:proofErr w:type="spellStart"/>
      <w:r w:rsidRPr="008072CC">
        <w:rPr>
          <w:rFonts w:ascii="Franklin Gothic Book" w:hAnsi="Franklin Gothic Book"/>
          <w:sz w:val="22"/>
          <w:szCs w:val="22"/>
          <w:bdr w:val="none" w:sz="0" w:space="0" w:color="auto" w:frame="1"/>
        </w:rPr>
        <w:t>Drumset</w:t>
      </w:r>
      <w:proofErr w:type="spellEnd"/>
      <w:r w:rsidRPr="008072CC">
        <w:rPr>
          <w:rFonts w:ascii="Franklin Gothic Book" w:hAnsi="Franklin Gothic Book"/>
          <w:sz w:val="22"/>
          <w:szCs w:val="22"/>
          <w:bdr w:val="none" w:sz="0" w:space="0" w:color="auto" w:frame="1"/>
        </w:rPr>
        <w:t xml:space="preserve">, Percussion); </w:t>
      </w:r>
      <w:r w:rsidRPr="008072CC">
        <w:rPr>
          <w:rFonts w:ascii="Franklin Gothic Book" w:hAnsi="Franklin Gothic Book"/>
          <w:b/>
          <w:bCs/>
          <w:sz w:val="22"/>
          <w:szCs w:val="22"/>
          <w:bdr w:val="none" w:sz="0" w:space="0" w:color="auto" w:frame="1"/>
        </w:rPr>
        <w:t>Chris Forte</w:t>
      </w:r>
      <w:r w:rsidRPr="008072CC">
        <w:rPr>
          <w:rFonts w:ascii="Franklin Gothic Book" w:hAnsi="Franklin Gothic Book"/>
          <w:sz w:val="22"/>
          <w:szCs w:val="22"/>
          <w:bdr w:val="none" w:sz="0" w:space="0" w:color="auto" w:frame="1"/>
        </w:rPr>
        <w:t xml:space="preserve"> (Acoustic and Electric Guitar); </w:t>
      </w:r>
      <w:r w:rsidRPr="008072CC">
        <w:rPr>
          <w:rFonts w:ascii="Franklin Gothic Book" w:hAnsi="Franklin Gothic Book"/>
          <w:b/>
          <w:bCs/>
          <w:sz w:val="22"/>
          <w:szCs w:val="22"/>
          <w:bdr w:val="none" w:sz="0" w:space="0" w:color="auto" w:frame="1"/>
        </w:rPr>
        <w:t>Heather Boehm</w:t>
      </w:r>
      <w:r w:rsidRPr="008072CC">
        <w:rPr>
          <w:rFonts w:ascii="Franklin Gothic Book" w:hAnsi="Franklin Gothic Book"/>
          <w:sz w:val="22"/>
          <w:szCs w:val="22"/>
          <w:bdr w:val="none" w:sz="0" w:space="0" w:color="auto" w:frame="1"/>
        </w:rPr>
        <w:t xml:space="preserve"> (Violin); </w:t>
      </w:r>
      <w:r w:rsidRPr="008072CC">
        <w:rPr>
          <w:rFonts w:ascii="Franklin Gothic Book" w:hAnsi="Franklin Gothic Book"/>
          <w:b/>
          <w:bCs/>
          <w:sz w:val="22"/>
          <w:szCs w:val="22"/>
          <w:bdr w:val="none" w:sz="0" w:space="0" w:color="auto" w:frame="1"/>
        </w:rPr>
        <w:t>Tahirah Whittington</w:t>
      </w:r>
      <w:r w:rsidRPr="008072CC">
        <w:rPr>
          <w:rFonts w:ascii="Franklin Gothic Book" w:hAnsi="Franklin Gothic Book"/>
          <w:sz w:val="22"/>
          <w:szCs w:val="22"/>
          <w:bdr w:val="none" w:sz="0" w:space="0" w:color="auto" w:frame="1"/>
        </w:rPr>
        <w:t xml:space="preserve"> (Cello); </w:t>
      </w:r>
      <w:r w:rsidRPr="008072CC">
        <w:rPr>
          <w:rFonts w:ascii="Franklin Gothic Book" w:hAnsi="Franklin Gothic Book"/>
          <w:b/>
          <w:bCs/>
          <w:sz w:val="22"/>
          <w:szCs w:val="22"/>
          <w:bdr w:val="none" w:sz="0" w:space="0" w:color="auto" w:frame="1"/>
        </w:rPr>
        <w:t>Steve Leinheiser</w:t>
      </w:r>
      <w:r w:rsidRPr="008072CC">
        <w:rPr>
          <w:rFonts w:ascii="Franklin Gothic Book" w:hAnsi="Franklin Gothic Book"/>
          <w:sz w:val="22"/>
          <w:szCs w:val="22"/>
          <w:bdr w:val="none" w:sz="0" w:space="0" w:color="auto" w:frame="1"/>
        </w:rPr>
        <w:t xml:space="preserve"> (Woodwinds); </w:t>
      </w:r>
      <w:r w:rsidRPr="008072CC">
        <w:rPr>
          <w:rFonts w:ascii="Franklin Gothic Book" w:hAnsi="Franklin Gothic Book"/>
          <w:b/>
          <w:bCs/>
          <w:sz w:val="22"/>
          <w:szCs w:val="22"/>
          <w:bdr w:val="none" w:sz="0" w:space="0" w:color="auto" w:frame="1"/>
        </w:rPr>
        <w:t>Carey Deadman</w:t>
      </w:r>
      <w:r w:rsidRPr="008072CC">
        <w:rPr>
          <w:rFonts w:ascii="Franklin Gothic Book" w:hAnsi="Franklin Gothic Book"/>
          <w:sz w:val="22"/>
          <w:szCs w:val="22"/>
          <w:bdr w:val="none" w:sz="0" w:space="0" w:color="auto" w:frame="1"/>
        </w:rPr>
        <w:t xml:space="preserve"> (Trumpet); </w:t>
      </w:r>
      <w:r w:rsidRPr="008072CC">
        <w:rPr>
          <w:rFonts w:ascii="Franklin Gothic Book" w:hAnsi="Franklin Gothic Book"/>
          <w:b/>
          <w:bCs/>
          <w:sz w:val="22"/>
          <w:szCs w:val="22"/>
          <w:bdr w:val="none" w:sz="0" w:space="0" w:color="auto" w:frame="1"/>
        </w:rPr>
        <w:t>Andy Baker</w:t>
      </w:r>
      <w:r w:rsidRPr="008072CC">
        <w:rPr>
          <w:rFonts w:ascii="Franklin Gothic Book" w:hAnsi="Franklin Gothic Book"/>
          <w:sz w:val="22"/>
          <w:szCs w:val="22"/>
          <w:bdr w:val="none" w:sz="0" w:space="0" w:color="auto" w:frame="1"/>
        </w:rPr>
        <w:t xml:space="preserve"> (Trombone, Euphonium); </w:t>
      </w:r>
      <w:r w:rsidRPr="008072CC">
        <w:rPr>
          <w:rFonts w:ascii="Franklin Gothic Book" w:hAnsi="Franklin Gothic Book"/>
          <w:b/>
          <w:bCs/>
          <w:sz w:val="22"/>
          <w:szCs w:val="22"/>
          <w:bdr w:val="none" w:sz="0" w:space="0" w:color="auto" w:frame="1"/>
        </w:rPr>
        <w:t>Rachel Castellanos</w:t>
      </w:r>
      <w:r w:rsidRPr="008072CC">
        <w:rPr>
          <w:rFonts w:ascii="Franklin Gothic Book" w:hAnsi="Franklin Gothic Book"/>
          <w:sz w:val="22"/>
          <w:szCs w:val="22"/>
          <w:bdr w:val="none" w:sz="0" w:space="0" w:color="auto" w:frame="1"/>
        </w:rPr>
        <w:t xml:space="preserve"> (Trombone); and </w:t>
      </w:r>
      <w:r w:rsidRPr="008072CC">
        <w:rPr>
          <w:rFonts w:ascii="Franklin Gothic Book" w:hAnsi="Franklin Gothic Book"/>
          <w:b/>
          <w:bCs/>
          <w:sz w:val="22"/>
          <w:szCs w:val="22"/>
          <w:bdr w:val="none" w:sz="0" w:space="0" w:color="auto" w:frame="1"/>
        </w:rPr>
        <w:t>Terry Leahy</w:t>
      </w:r>
      <w:r w:rsidRPr="008072CC">
        <w:rPr>
          <w:rFonts w:ascii="Franklin Gothic Book" w:hAnsi="Franklin Gothic Book"/>
          <w:sz w:val="22"/>
          <w:szCs w:val="22"/>
          <w:bdr w:val="none" w:sz="0" w:space="0" w:color="auto" w:frame="1"/>
        </w:rPr>
        <w:t xml:space="preserve"> (Bass Trombone, Tuba).</w:t>
      </w:r>
    </w:p>
    <w:bookmarkEnd w:id="4"/>
    <w:p w14:paraId="143305B3" w14:textId="77777777" w:rsidR="00147F89" w:rsidRDefault="00147F89"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27B56DCC" w14:textId="1756785A" w:rsidR="00B06404" w:rsidRPr="00FF05F6" w:rsidRDefault="00B06404" w:rsidP="00B06404">
      <w:pPr>
        <w:pStyle w:val="Body"/>
        <w:spacing w:after="0" w:line="240" w:lineRule="auto"/>
        <w:jc w:val="center"/>
        <w:rPr>
          <w:rFonts w:ascii="Franklin Gothic Book" w:hAnsi="Franklin Gothic Book"/>
          <w:b/>
          <w:iCs/>
        </w:rPr>
      </w:pPr>
      <w:r w:rsidRPr="00746370">
        <w:rPr>
          <w:rFonts w:ascii="Franklin Gothic Book" w:hAnsi="Franklin Gothic Book"/>
          <w:b/>
        </w:rPr>
        <w:t xml:space="preserve">THE COMPANY </w:t>
      </w:r>
      <w:r>
        <w:rPr>
          <w:rFonts w:ascii="Franklin Gothic Book" w:hAnsi="Franklin Gothic Book"/>
          <w:b/>
        </w:rPr>
        <w:t xml:space="preserve">OF </w:t>
      </w:r>
      <w:r>
        <w:rPr>
          <w:rFonts w:ascii="Franklin Gothic Book" w:hAnsi="Franklin Gothic Book"/>
          <w:b/>
          <w:i/>
        </w:rPr>
        <w:t>MIDNIGHT IN THE GARDEN OF GOOD AND EVIL</w:t>
      </w:r>
    </w:p>
    <w:p w14:paraId="0B85EB61" w14:textId="48982B53" w:rsidR="00B06404" w:rsidRDefault="00B06404" w:rsidP="00B06404">
      <w:pPr>
        <w:pStyle w:val="Body"/>
        <w:spacing w:after="0" w:line="240" w:lineRule="auto"/>
        <w:jc w:val="center"/>
        <w:rPr>
          <w:rFonts w:ascii="Franklin Gothic Book" w:hAnsi="Franklin Gothic Book"/>
          <w:b/>
          <w:iCs/>
        </w:rPr>
      </w:pPr>
      <w:r>
        <w:rPr>
          <w:rFonts w:ascii="Franklin Gothic Book" w:hAnsi="Franklin Gothic Book"/>
          <w:b/>
          <w:i/>
        </w:rPr>
        <w:t>For images, bios and additional information about the artists, visit</w:t>
      </w:r>
      <w:r w:rsidRPr="00746370">
        <w:rPr>
          <w:rFonts w:ascii="Franklin Gothic Book" w:hAnsi="Franklin Gothic Book"/>
          <w:b/>
          <w:i/>
        </w:rPr>
        <w:t xml:space="preserve"> </w:t>
      </w:r>
      <w:hyperlink r:id="rId15" w:history="1">
        <w:r>
          <w:rPr>
            <w:rStyle w:val="Hyperlink"/>
            <w:rFonts w:ascii="Franklin Gothic Book" w:hAnsi="Franklin Gothic Book"/>
            <w:b/>
            <w:iCs/>
          </w:rPr>
          <w:t>GoodmanTheatre.org/Midnight</w:t>
        </w:r>
      </w:hyperlink>
      <w:r>
        <w:rPr>
          <w:rFonts w:ascii="Franklin Gothic Book" w:hAnsi="Franklin Gothic Book"/>
          <w:b/>
          <w:iCs/>
        </w:rPr>
        <w:t xml:space="preserve"> </w:t>
      </w:r>
    </w:p>
    <w:p w14:paraId="6A604B00" w14:textId="77777777" w:rsidR="00B06404" w:rsidRDefault="00B06404"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77EDFB28" w14:textId="5BC66528" w:rsidR="000B5B97" w:rsidRPr="00B06404" w:rsidRDefault="008A07C8" w:rsidP="00B064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color w:val="000000"/>
          <w:sz w:val="22"/>
          <w:szCs w:val="22"/>
          <w:bdr w:val="none" w:sz="0" w:space="0" w:color="auto"/>
        </w:rPr>
      </w:pPr>
      <w:r w:rsidRPr="00B06404">
        <w:rPr>
          <w:rFonts w:ascii="Franklin Gothic Book" w:eastAsia="Times New Roman" w:hAnsi="Franklin Gothic Book"/>
          <w:color w:val="000000"/>
          <w:sz w:val="22"/>
          <w:szCs w:val="22"/>
          <w:bdr w:val="none" w:sz="0" w:space="0" w:color="auto"/>
        </w:rPr>
        <w:t xml:space="preserve">Book by </w:t>
      </w:r>
      <w:r w:rsidRPr="00B06404">
        <w:rPr>
          <w:rFonts w:ascii="Franklin Gothic Book" w:eastAsia="Times New Roman" w:hAnsi="Franklin Gothic Book"/>
          <w:b/>
          <w:bCs/>
          <w:color w:val="000000"/>
          <w:sz w:val="22"/>
          <w:szCs w:val="22"/>
          <w:bdr w:val="none" w:sz="0" w:space="0" w:color="auto"/>
        </w:rPr>
        <w:t>Taylor Mac</w:t>
      </w:r>
    </w:p>
    <w:p w14:paraId="1EF257D7" w14:textId="1F1D739D" w:rsidR="008A07C8" w:rsidRPr="00B06404" w:rsidRDefault="00A5337E" w:rsidP="00B064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color w:val="000000"/>
          <w:sz w:val="22"/>
          <w:szCs w:val="22"/>
          <w:bdr w:val="none" w:sz="0" w:space="0" w:color="auto"/>
        </w:rPr>
      </w:pPr>
      <w:r w:rsidRPr="00B06404">
        <w:rPr>
          <w:rFonts w:ascii="Franklin Gothic Book" w:eastAsia="Times New Roman" w:hAnsi="Franklin Gothic Book"/>
          <w:color w:val="000000"/>
          <w:sz w:val="22"/>
          <w:szCs w:val="22"/>
          <w:bdr w:val="none" w:sz="0" w:space="0" w:color="auto"/>
        </w:rPr>
        <w:t xml:space="preserve">Music and Lyrics by </w:t>
      </w:r>
      <w:r w:rsidRPr="00B06404">
        <w:rPr>
          <w:rFonts w:ascii="Franklin Gothic Book" w:eastAsia="Times New Roman" w:hAnsi="Franklin Gothic Book"/>
          <w:b/>
          <w:bCs/>
          <w:color w:val="000000"/>
          <w:sz w:val="22"/>
          <w:szCs w:val="22"/>
          <w:bdr w:val="none" w:sz="0" w:space="0" w:color="auto"/>
        </w:rPr>
        <w:t>Jason Robert Brown</w:t>
      </w:r>
    </w:p>
    <w:p w14:paraId="55D3F7BF" w14:textId="394AC698" w:rsidR="00A5337E" w:rsidRPr="00B06404" w:rsidRDefault="00A5337E" w:rsidP="00B064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color w:val="000000"/>
          <w:sz w:val="22"/>
          <w:szCs w:val="22"/>
          <w:bdr w:val="none" w:sz="0" w:space="0" w:color="auto"/>
        </w:rPr>
      </w:pPr>
      <w:r w:rsidRPr="00B06404">
        <w:rPr>
          <w:rFonts w:ascii="Franklin Gothic Book" w:eastAsia="Times New Roman" w:hAnsi="Franklin Gothic Book"/>
          <w:color w:val="000000"/>
          <w:sz w:val="22"/>
          <w:szCs w:val="22"/>
          <w:bdr w:val="none" w:sz="0" w:space="0" w:color="auto"/>
        </w:rPr>
        <w:t xml:space="preserve">Choreography by </w:t>
      </w:r>
      <w:r w:rsidRPr="00B06404">
        <w:rPr>
          <w:rFonts w:ascii="Franklin Gothic Book" w:eastAsia="Times New Roman" w:hAnsi="Franklin Gothic Book"/>
          <w:b/>
          <w:bCs/>
          <w:color w:val="000000"/>
          <w:sz w:val="22"/>
          <w:szCs w:val="22"/>
          <w:bdr w:val="none" w:sz="0" w:space="0" w:color="auto"/>
        </w:rPr>
        <w:t>Tanya Birl-Torres</w:t>
      </w:r>
    </w:p>
    <w:p w14:paraId="2B23201D" w14:textId="4DD9307A" w:rsidR="00A5337E" w:rsidRPr="00B06404" w:rsidRDefault="00A5337E" w:rsidP="00B064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color w:val="000000"/>
          <w:sz w:val="22"/>
          <w:szCs w:val="22"/>
          <w:bdr w:val="none" w:sz="0" w:space="0" w:color="auto"/>
        </w:rPr>
      </w:pPr>
      <w:r w:rsidRPr="00B06404">
        <w:rPr>
          <w:rFonts w:ascii="Franklin Gothic Book" w:eastAsia="Times New Roman" w:hAnsi="Franklin Gothic Book"/>
          <w:color w:val="000000"/>
          <w:sz w:val="22"/>
          <w:szCs w:val="22"/>
          <w:bdr w:val="none" w:sz="0" w:space="0" w:color="auto"/>
        </w:rPr>
        <w:t xml:space="preserve">Directed by </w:t>
      </w:r>
      <w:r w:rsidRPr="00B06404">
        <w:rPr>
          <w:rFonts w:ascii="Franklin Gothic Book" w:eastAsia="Times New Roman" w:hAnsi="Franklin Gothic Book"/>
          <w:b/>
          <w:bCs/>
          <w:color w:val="000000"/>
          <w:sz w:val="22"/>
          <w:szCs w:val="22"/>
          <w:bdr w:val="none" w:sz="0" w:space="0" w:color="auto"/>
        </w:rPr>
        <w:t>Rob Ashford</w:t>
      </w:r>
    </w:p>
    <w:p w14:paraId="44E6D6DA" w14:textId="22CB813A" w:rsidR="00A5337E" w:rsidRPr="00307D14" w:rsidRDefault="00A5337E" w:rsidP="00307D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color w:val="000000"/>
          <w:sz w:val="22"/>
          <w:szCs w:val="22"/>
          <w:bdr w:val="none" w:sz="0" w:space="0" w:color="auto"/>
        </w:rPr>
      </w:pPr>
      <w:r w:rsidRPr="00B06404">
        <w:rPr>
          <w:rFonts w:ascii="Franklin Gothic Book" w:eastAsia="Times New Roman" w:hAnsi="Franklin Gothic Book"/>
          <w:color w:val="000000"/>
          <w:sz w:val="22"/>
          <w:szCs w:val="22"/>
          <w:bdr w:val="none" w:sz="0" w:space="0" w:color="auto"/>
        </w:rPr>
        <w:t xml:space="preserve">Based on the book by </w:t>
      </w:r>
      <w:r w:rsidRPr="00B06404">
        <w:rPr>
          <w:rFonts w:ascii="Franklin Gothic Book" w:eastAsia="Times New Roman" w:hAnsi="Franklin Gothic Book"/>
          <w:b/>
          <w:bCs/>
          <w:color w:val="000000"/>
          <w:sz w:val="22"/>
          <w:szCs w:val="22"/>
          <w:bdr w:val="none" w:sz="0" w:space="0" w:color="auto"/>
        </w:rPr>
        <w:t>John Berendt</w:t>
      </w:r>
    </w:p>
    <w:p w14:paraId="73EF7773" w14:textId="77777777" w:rsidR="0060098C" w:rsidRDefault="0060098C"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J. Harrison Ghee</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The Lady Chablis</w:t>
      </w:r>
    </w:p>
    <w:p w14:paraId="0CA9EEB1" w14:textId="77777777" w:rsidR="0060098C" w:rsidRDefault="0060098C"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Tom Hewitt</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Jim Williams</w:t>
      </w:r>
    </w:p>
    <w:p w14:paraId="624AF483" w14:textId="77777777" w:rsidR="0060098C" w:rsidRPr="00450BD8" w:rsidRDefault="0060098C"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Sierra Boggess</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Emma Dawes</w:t>
      </w:r>
    </w:p>
    <w:p w14:paraId="53182D47" w14:textId="0DAEE5CB" w:rsidR="00D55E83" w:rsidRDefault="00D55E83" w:rsidP="00D55E8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Lance Roberts</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 xml:space="preserve">Bobby </w:t>
      </w:r>
      <w:r w:rsidR="00FF17BE">
        <w:rPr>
          <w:rFonts w:ascii="Franklin Gothic Book" w:eastAsia="Times New Roman" w:hAnsi="Franklin Gothic Book"/>
          <w:color w:val="000000"/>
          <w:sz w:val="22"/>
          <w:szCs w:val="22"/>
          <w:bdr w:val="none" w:sz="0" w:space="0" w:color="auto"/>
        </w:rPr>
        <w:t>Hutchins</w:t>
      </w:r>
    </w:p>
    <w:p w14:paraId="5A4B8C8D" w14:textId="638A9B70" w:rsidR="0060098C" w:rsidRDefault="0060098C"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lastRenderedPageBreak/>
        <w:t>Austin Colby</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Danny Hansford</w:t>
      </w:r>
    </w:p>
    <w:p w14:paraId="0EDC6BD4" w14:textId="39215AB7" w:rsidR="00D55E83" w:rsidRDefault="00D55E83"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Bailee Endebrock</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Corrine Strong</w:t>
      </w:r>
    </w:p>
    <w:p w14:paraId="5C4BB9A1" w14:textId="6D2690F0" w:rsidR="00D55E83" w:rsidRDefault="00D55E83" w:rsidP="000B5B97">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Shanel Bailey</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Lavella Cole</w:t>
      </w:r>
    </w:p>
    <w:p w14:paraId="23BA0D53" w14:textId="77777777" w:rsidR="00D55E83" w:rsidRDefault="00D55E83" w:rsidP="00D55E8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 xml:space="preserve">Jessica </w:t>
      </w:r>
      <w:proofErr w:type="spellStart"/>
      <w:r w:rsidRPr="00A5337E">
        <w:rPr>
          <w:rFonts w:ascii="Franklin Gothic Book" w:eastAsia="Times New Roman" w:hAnsi="Franklin Gothic Book"/>
          <w:b/>
          <w:bCs/>
          <w:color w:val="000000"/>
          <w:sz w:val="22"/>
          <w:szCs w:val="22"/>
          <w:bdr w:val="none" w:sz="0" w:space="0" w:color="auto"/>
        </w:rPr>
        <w:t>Molaskey</w:t>
      </w:r>
      <w:proofErr w:type="spellEnd"/>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Alma Knox Carter</w:t>
      </w:r>
    </w:p>
    <w:p w14:paraId="11C48BAF" w14:textId="12E4E23E" w:rsidR="00D55E83" w:rsidRDefault="00D55E83" w:rsidP="00D55E8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Mary Ernster</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Serena Barnes</w:t>
      </w:r>
    </w:p>
    <w:p w14:paraId="5A6F6D1B" w14:textId="77777777" w:rsidR="00D55E83" w:rsidRPr="00450BD8" w:rsidRDefault="00D55E83" w:rsidP="00D55E8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McKinley Carter</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Vera Strong</w:t>
      </w:r>
    </w:p>
    <w:p w14:paraId="66040EDC" w14:textId="38A26D7A" w:rsidR="000B5B97" w:rsidRPr="00450BD8" w:rsidRDefault="000B5B97" w:rsidP="000B5B97">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Brianna Buckley</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Minerva</w:t>
      </w:r>
    </w:p>
    <w:p w14:paraId="6D09874D" w14:textId="14C62633" w:rsidR="00450BD8" w:rsidRPr="00450BD8" w:rsidRDefault="00450BD8"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Maya Bowles</w:t>
      </w:r>
      <w:proofErr w:type="gramStart"/>
      <w:r w:rsidRPr="00450BD8">
        <w:rPr>
          <w:rFonts w:ascii="Franklin Gothic Book" w:eastAsia="Times New Roman" w:hAnsi="Franklin Gothic Book"/>
          <w:color w:val="000000"/>
          <w:sz w:val="22"/>
          <w:szCs w:val="22"/>
          <w:bdr w:val="none" w:sz="0" w:space="0" w:color="auto"/>
        </w:rPr>
        <w:t>…..</w:t>
      </w:r>
      <w:proofErr w:type="gramEnd"/>
      <w:r w:rsidRPr="00450BD8">
        <w:rPr>
          <w:rFonts w:ascii="Franklin Gothic Book" w:eastAsia="Times New Roman" w:hAnsi="Franklin Gothic Book"/>
          <w:color w:val="000000"/>
          <w:sz w:val="22"/>
          <w:szCs w:val="22"/>
          <w:bdr w:val="none" w:sz="0" w:space="0" w:color="auto"/>
        </w:rPr>
        <w:t>Stacey Brown</w:t>
      </w:r>
    </w:p>
    <w:p w14:paraId="71E3CE7B" w14:textId="0B3976DA" w:rsidR="00450BD8" w:rsidRDefault="00450BD8"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DeMarius Copes</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Jeremiah Jones</w:t>
      </w:r>
    </w:p>
    <w:p w14:paraId="56B8B35F" w14:textId="4AF716CF" w:rsidR="00E1512E"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Sean Donovan</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Luther Driggers</w:t>
      </w:r>
    </w:p>
    <w:p w14:paraId="1C36009F" w14:textId="7EDA9286" w:rsidR="00450BD8" w:rsidRDefault="00450BD8"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Jason Michael Evans</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Colonel Atwood</w:t>
      </w:r>
      <w:r w:rsidR="00E1512E">
        <w:rPr>
          <w:rFonts w:ascii="Franklin Gothic Book" w:eastAsia="Times New Roman" w:hAnsi="Franklin Gothic Book"/>
          <w:color w:val="000000"/>
          <w:sz w:val="22"/>
          <w:szCs w:val="22"/>
          <w:bdr w:val="none" w:sz="0" w:space="0" w:color="auto"/>
        </w:rPr>
        <w:t>/Burt</w:t>
      </w:r>
    </w:p>
    <w:p w14:paraId="1B8FEC87" w14:textId="3C6A2891" w:rsidR="00E1512E"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Christopher Kelley</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Bubbles/Gregory</w:t>
      </w:r>
    </w:p>
    <w:p w14:paraId="4FC56BAC" w14:textId="460EB46A" w:rsidR="00E1512E"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Andre Terrell Malcolm</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Josiah Domingo</w:t>
      </w:r>
    </w:p>
    <w:p w14:paraId="22C77621" w14:textId="5D1EC711" w:rsidR="00E1512E" w:rsidRDefault="00FF17B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Jarvis B. Manning Jr</w:t>
      </w:r>
      <w:r>
        <w:rPr>
          <w:rFonts w:ascii="Franklin Gothic Book" w:eastAsia="Times New Roman" w:hAnsi="Franklin Gothic Book"/>
          <w:color w:val="000000"/>
          <w:sz w:val="22"/>
          <w:szCs w:val="22"/>
          <w:bdr w:val="none" w:sz="0" w:space="0" w:color="auto"/>
        </w:rPr>
        <w:t xml:space="preserve"> </w:t>
      </w:r>
      <w:proofErr w:type="gramStart"/>
      <w:r w:rsidR="00E1512E">
        <w:rPr>
          <w:rFonts w:ascii="Franklin Gothic Book" w:eastAsia="Times New Roman" w:hAnsi="Franklin Gothic Book"/>
          <w:color w:val="000000"/>
          <w:sz w:val="22"/>
          <w:szCs w:val="22"/>
          <w:bdr w:val="none" w:sz="0" w:space="0" w:color="auto"/>
        </w:rPr>
        <w:t>…..</w:t>
      </w:r>
      <w:proofErr w:type="gramEnd"/>
      <w:r w:rsidR="00E1512E">
        <w:rPr>
          <w:rFonts w:ascii="Franklin Gothic Book" w:eastAsia="Times New Roman" w:hAnsi="Franklin Gothic Book"/>
          <w:color w:val="000000"/>
          <w:sz w:val="22"/>
          <w:szCs w:val="22"/>
          <w:bdr w:val="none" w:sz="0" w:space="0" w:color="auto"/>
        </w:rPr>
        <w:t>Jethro Myles</w:t>
      </w:r>
    </w:p>
    <w:p w14:paraId="04DE55B8" w14:textId="08A72FC9" w:rsidR="00E1512E"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 xml:space="preserve">Wes </w:t>
      </w:r>
      <w:r w:rsidR="0031477E" w:rsidRPr="00A5337E">
        <w:rPr>
          <w:rFonts w:ascii="Franklin Gothic Book" w:eastAsia="Times New Roman" w:hAnsi="Franklin Gothic Book"/>
          <w:b/>
          <w:bCs/>
          <w:color w:val="000000"/>
          <w:sz w:val="22"/>
          <w:szCs w:val="22"/>
          <w:bdr w:val="none" w:sz="0" w:space="0" w:color="auto"/>
        </w:rPr>
        <w:t>Olivier</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Jack the One-Eyed Jill</w:t>
      </w:r>
    </w:p>
    <w:p w14:paraId="7306578E" w14:textId="56D1F737" w:rsidR="00E1512E"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Kayla</w:t>
      </w:r>
      <w:r w:rsidR="00CA6F52" w:rsidRPr="00A5337E">
        <w:rPr>
          <w:rFonts w:ascii="Franklin Gothic Book" w:eastAsia="Times New Roman" w:hAnsi="Franklin Gothic Book"/>
          <w:b/>
          <w:bCs/>
          <w:color w:val="000000"/>
          <w:sz w:val="22"/>
          <w:szCs w:val="22"/>
          <w:bdr w:val="none" w:sz="0" w:space="0" w:color="auto"/>
        </w:rPr>
        <w:t xml:space="preserve"> Marie</w:t>
      </w:r>
      <w:r w:rsidRPr="00A5337E">
        <w:rPr>
          <w:rFonts w:ascii="Franklin Gothic Book" w:eastAsia="Times New Roman" w:hAnsi="Franklin Gothic Book"/>
          <w:b/>
          <w:bCs/>
          <w:color w:val="000000"/>
          <w:sz w:val="22"/>
          <w:szCs w:val="22"/>
          <w:bdr w:val="none" w:sz="0" w:space="0" w:color="auto"/>
        </w:rPr>
        <w:t xml:space="preserve"> Shipman</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Millicent/Mary</w:t>
      </w:r>
    </w:p>
    <w:p w14:paraId="42E107B6" w14:textId="589E7D83" w:rsidR="00E1512E" w:rsidRPr="007F6BE2" w:rsidRDefault="00E1512E" w:rsidP="00D74110">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Rory Shirley</w:t>
      </w:r>
      <w:proofErr w:type="gramStart"/>
      <w:r>
        <w:rPr>
          <w:rFonts w:ascii="Franklin Gothic Book" w:eastAsia="Times New Roman" w:hAnsi="Franklin Gothic Book"/>
          <w:color w:val="000000"/>
          <w:sz w:val="22"/>
          <w:szCs w:val="22"/>
          <w:bdr w:val="none" w:sz="0" w:space="0" w:color="auto"/>
        </w:rPr>
        <w:t>…..</w:t>
      </w:r>
      <w:proofErr w:type="gramEnd"/>
      <w:r>
        <w:rPr>
          <w:rFonts w:ascii="Franklin Gothic Book" w:eastAsia="Times New Roman" w:hAnsi="Franklin Gothic Book"/>
          <w:color w:val="000000"/>
          <w:sz w:val="22"/>
          <w:szCs w:val="22"/>
          <w:bdr w:val="none" w:sz="0" w:space="0" w:color="auto"/>
        </w:rPr>
        <w:t>Stefanie Davis</w:t>
      </w:r>
    </w:p>
    <w:p w14:paraId="41048732" w14:textId="5108575B" w:rsidR="0060098C" w:rsidRDefault="006143D1" w:rsidP="0060098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A5337E">
        <w:rPr>
          <w:rFonts w:ascii="Franklin Gothic Book" w:eastAsia="Times New Roman" w:hAnsi="Franklin Gothic Book"/>
          <w:b/>
          <w:bCs/>
          <w:color w:val="000000"/>
          <w:sz w:val="22"/>
          <w:szCs w:val="22"/>
          <w:bdr w:val="none" w:sz="0" w:space="0" w:color="auto"/>
        </w:rPr>
        <w:t xml:space="preserve">Calvin </w:t>
      </w:r>
      <w:r w:rsidR="00CA6F52" w:rsidRPr="00A5337E">
        <w:rPr>
          <w:rFonts w:ascii="Franklin Gothic Book" w:eastAsia="Times New Roman" w:hAnsi="Franklin Gothic Book"/>
          <w:b/>
          <w:bCs/>
          <w:color w:val="000000"/>
          <w:sz w:val="22"/>
          <w:szCs w:val="22"/>
          <w:bdr w:val="none" w:sz="0" w:space="0" w:color="auto"/>
        </w:rPr>
        <w:t xml:space="preserve">L. </w:t>
      </w:r>
      <w:r w:rsidRPr="00A5337E">
        <w:rPr>
          <w:rFonts w:ascii="Franklin Gothic Book" w:eastAsia="Times New Roman" w:hAnsi="Franklin Gothic Book"/>
          <w:b/>
          <w:bCs/>
          <w:color w:val="000000"/>
          <w:sz w:val="22"/>
          <w:szCs w:val="22"/>
          <w:bdr w:val="none" w:sz="0" w:space="0" w:color="auto"/>
        </w:rPr>
        <w:t>Cooper</w:t>
      </w:r>
      <w:r w:rsidR="007F6BE2" w:rsidRPr="00A5337E">
        <w:rPr>
          <w:rFonts w:ascii="Franklin Gothic Book" w:eastAsia="Times New Roman" w:hAnsi="Franklin Gothic Book"/>
          <w:b/>
          <w:bCs/>
          <w:color w:val="000000"/>
          <w:sz w:val="22"/>
          <w:szCs w:val="22"/>
          <w:bdr w:val="none" w:sz="0" w:space="0" w:color="auto"/>
        </w:rPr>
        <w:t xml:space="preserve">, </w:t>
      </w:r>
      <w:r w:rsidRPr="00A5337E">
        <w:rPr>
          <w:rFonts w:ascii="Franklin Gothic Book" w:eastAsia="Times New Roman" w:hAnsi="Franklin Gothic Book"/>
          <w:b/>
          <w:bCs/>
          <w:color w:val="000000"/>
          <w:sz w:val="22"/>
          <w:szCs w:val="22"/>
          <w:bdr w:val="none" w:sz="0" w:space="0" w:color="auto"/>
        </w:rPr>
        <w:t>Daryn Whitney Harrell</w:t>
      </w:r>
      <w:r w:rsidR="007F6BE2" w:rsidRPr="00A5337E">
        <w:rPr>
          <w:rFonts w:ascii="Franklin Gothic Book" w:eastAsia="Times New Roman" w:hAnsi="Franklin Gothic Book"/>
          <w:b/>
          <w:bCs/>
          <w:color w:val="000000"/>
          <w:sz w:val="22"/>
          <w:szCs w:val="22"/>
          <w:bdr w:val="none" w:sz="0" w:space="0" w:color="auto"/>
        </w:rPr>
        <w:t xml:space="preserve">, </w:t>
      </w:r>
      <w:r w:rsidRPr="00A5337E">
        <w:rPr>
          <w:rFonts w:ascii="Franklin Gothic Book" w:eastAsia="Times New Roman" w:hAnsi="Franklin Gothic Book"/>
          <w:b/>
          <w:bCs/>
          <w:color w:val="000000"/>
          <w:sz w:val="22"/>
          <w:szCs w:val="22"/>
          <w:bdr w:val="none" w:sz="0" w:space="0" w:color="auto"/>
        </w:rPr>
        <w:t>Kayla Kennedy</w:t>
      </w:r>
      <w:r w:rsidR="007F6BE2" w:rsidRPr="00A5337E">
        <w:rPr>
          <w:rFonts w:ascii="Franklin Gothic Book" w:eastAsia="Times New Roman" w:hAnsi="Franklin Gothic Book"/>
          <w:b/>
          <w:bCs/>
          <w:color w:val="000000"/>
          <w:sz w:val="22"/>
          <w:szCs w:val="22"/>
          <w:bdr w:val="none" w:sz="0" w:space="0" w:color="auto"/>
        </w:rPr>
        <w:t xml:space="preserve">, </w:t>
      </w:r>
      <w:r w:rsidRPr="00A5337E">
        <w:rPr>
          <w:rFonts w:ascii="Franklin Gothic Book" w:eastAsia="Times New Roman" w:hAnsi="Franklin Gothic Book"/>
          <w:b/>
          <w:bCs/>
          <w:color w:val="000000"/>
          <w:sz w:val="22"/>
          <w:szCs w:val="22"/>
          <w:bdr w:val="none" w:sz="0" w:space="0" w:color="auto"/>
        </w:rPr>
        <w:t>Jake DiMaggio Lope</w:t>
      </w:r>
      <w:r w:rsidR="007F6BE2" w:rsidRPr="00A5337E">
        <w:rPr>
          <w:rFonts w:ascii="Franklin Gothic Book" w:eastAsia="Times New Roman" w:hAnsi="Franklin Gothic Book"/>
          <w:b/>
          <w:bCs/>
          <w:color w:val="000000"/>
          <w:sz w:val="22"/>
          <w:szCs w:val="22"/>
          <w:bdr w:val="none" w:sz="0" w:space="0" w:color="auto"/>
        </w:rPr>
        <w:t xml:space="preserve">z, </w:t>
      </w:r>
      <w:r w:rsidR="0060098C" w:rsidRPr="00A5337E">
        <w:rPr>
          <w:rFonts w:ascii="Franklin Gothic Book" w:eastAsia="Times New Roman" w:hAnsi="Franklin Gothic Book"/>
          <w:b/>
          <w:bCs/>
          <w:color w:val="000000"/>
          <w:sz w:val="22"/>
          <w:szCs w:val="22"/>
          <w:bdr w:val="none" w:sz="0" w:space="0" w:color="auto"/>
        </w:rPr>
        <w:t>Justin Thomas Rivers</w:t>
      </w:r>
      <w:proofErr w:type="gramStart"/>
      <w:r w:rsidR="0060098C">
        <w:rPr>
          <w:rFonts w:ascii="Franklin Gothic Book" w:eastAsia="Times New Roman" w:hAnsi="Franklin Gothic Book"/>
          <w:color w:val="000000"/>
          <w:sz w:val="22"/>
          <w:szCs w:val="22"/>
          <w:bdr w:val="none" w:sz="0" w:space="0" w:color="auto"/>
        </w:rPr>
        <w:t>…..</w:t>
      </w:r>
      <w:proofErr w:type="gramEnd"/>
      <w:r w:rsidR="0060098C">
        <w:rPr>
          <w:rFonts w:ascii="Franklin Gothic Book" w:eastAsia="Times New Roman" w:hAnsi="Franklin Gothic Book"/>
          <w:color w:val="000000"/>
          <w:sz w:val="22"/>
          <w:szCs w:val="22"/>
          <w:bdr w:val="none" w:sz="0" w:space="0" w:color="auto"/>
        </w:rPr>
        <w:t>Swing</w:t>
      </w:r>
    </w:p>
    <w:p w14:paraId="033F289C" w14:textId="77777777" w:rsidR="008A07C8" w:rsidRDefault="008A07C8"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p>
    <w:p w14:paraId="08671E76" w14:textId="5B3326D1" w:rsidR="008A07C8" w:rsidRPr="00226910" w:rsidRDefault="00B06404" w:rsidP="008A07C8">
      <w:pPr>
        <w:pStyle w:val="Body"/>
        <w:tabs>
          <w:tab w:val="left" w:pos="2520"/>
        </w:tabs>
        <w:spacing w:after="0" w:line="240" w:lineRule="auto"/>
        <w:rPr>
          <w:rFonts w:ascii="Franklin Gothic Book" w:eastAsia="Arial" w:hAnsi="Franklin Gothic Book" w:cs="Arial"/>
        </w:rPr>
      </w:pPr>
      <w:r>
        <w:rPr>
          <w:rFonts w:ascii="Franklin Gothic Book" w:hAnsi="Franklin Gothic Book"/>
        </w:rPr>
        <w:t>Set Design</w:t>
      </w:r>
      <w:proofErr w:type="gramStart"/>
      <w:r w:rsidR="008A07C8">
        <w:rPr>
          <w:rFonts w:ascii="Franklin Gothic Book" w:hAnsi="Franklin Gothic Book"/>
        </w:rPr>
        <w:t>….</w:t>
      </w:r>
      <w:r>
        <w:rPr>
          <w:rFonts w:ascii="Franklin Gothic Book" w:hAnsi="Franklin Gothic Book"/>
          <w:b/>
          <w:bCs/>
        </w:rPr>
        <w:t>Christopher</w:t>
      </w:r>
      <w:proofErr w:type="gramEnd"/>
      <w:r>
        <w:rPr>
          <w:rFonts w:ascii="Franklin Gothic Book" w:hAnsi="Franklin Gothic Book"/>
          <w:b/>
          <w:bCs/>
        </w:rPr>
        <w:t xml:space="preserve"> Oram</w:t>
      </w:r>
    </w:p>
    <w:p w14:paraId="77083738" w14:textId="0F4D939B" w:rsidR="008A07C8" w:rsidRPr="006C2E2A" w:rsidRDefault="00B06404" w:rsidP="008A07C8">
      <w:pPr>
        <w:pStyle w:val="Body"/>
        <w:spacing w:after="0" w:line="240" w:lineRule="auto"/>
        <w:rPr>
          <w:rFonts w:ascii="Franklin Gothic Book" w:hAnsi="Franklin Gothic Book"/>
        </w:rPr>
      </w:pPr>
      <w:r>
        <w:rPr>
          <w:rStyle w:val="None"/>
          <w:rFonts w:ascii="Franklin Gothic Book" w:hAnsi="Franklin Gothic Book"/>
        </w:rPr>
        <w:t>Costume</w:t>
      </w:r>
      <w:r w:rsidR="008A07C8">
        <w:rPr>
          <w:rStyle w:val="None"/>
          <w:rFonts w:ascii="Franklin Gothic Book" w:hAnsi="Franklin Gothic Book"/>
        </w:rPr>
        <w:t xml:space="preserve"> Designer</w:t>
      </w:r>
      <w:r>
        <w:rPr>
          <w:rStyle w:val="None"/>
          <w:rFonts w:ascii="Franklin Gothic Book" w:hAnsi="Franklin Gothic Book"/>
        </w:rPr>
        <w:t>.</w:t>
      </w:r>
      <w:proofErr w:type="gramStart"/>
      <w:r w:rsidR="008A07C8">
        <w:rPr>
          <w:rStyle w:val="None"/>
          <w:rFonts w:ascii="Franklin Gothic Book" w:hAnsi="Franklin Gothic Book"/>
        </w:rPr>
        <w:t>….</w:t>
      </w:r>
      <w:r>
        <w:rPr>
          <w:rStyle w:val="None"/>
          <w:rFonts w:ascii="Franklin Gothic Book" w:hAnsi="Franklin Gothic Book"/>
          <w:b/>
          <w:bCs/>
        </w:rPr>
        <w:t>Toni</w:t>
      </w:r>
      <w:proofErr w:type="gramEnd"/>
      <w:r>
        <w:rPr>
          <w:rStyle w:val="None"/>
          <w:rFonts w:ascii="Franklin Gothic Book" w:hAnsi="Franklin Gothic Book"/>
          <w:b/>
          <w:bCs/>
        </w:rPr>
        <w:t>-Leslie James</w:t>
      </w:r>
    </w:p>
    <w:p w14:paraId="1C45513B" w14:textId="753C5A58" w:rsidR="004F4267" w:rsidRDefault="004F4267" w:rsidP="008A07C8">
      <w:pPr>
        <w:pStyle w:val="Body"/>
        <w:spacing w:after="0" w:line="240" w:lineRule="auto"/>
        <w:rPr>
          <w:rFonts w:ascii="Franklin Gothic Book" w:hAnsi="Franklin Gothic Book"/>
        </w:rPr>
      </w:pPr>
      <w:r>
        <w:rPr>
          <w:rFonts w:ascii="Franklin Gothic Book" w:hAnsi="Franklin Gothic Book"/>
        </w:rPr>
        <w:t>L</w:t>
      </w:r>
      <w:r w:rsidRPr="00682DA3">
        <w:rPr>
          <w:rFonts w:ascii="Franklin Gothic Book" w:hAnsi="Franklin Gothic Book"/>
        </w:rPr>
        <w:t xml:space="preserve">ighting </w:t>
      </w:r>
      <w:r>
        <w:rPr>
          <w:rFonts w:ascii="Franklin Gothic Book" w:hAnsi="Franklin Gothic Book"/>
        </w:rPr>
        <w:t>Co-</w:t>
      </w:r>
      <w:r w:rsidRPr="00682DA3">
        <w:rPr>
          <w:rFonts w:ascii="Franklin Gothic Book" w:hAnsi="Franklin Gothic Book"/>
        </w:rPr>
        <w:t>Designer</w:t>
      </w:r>
      <w:r>
        <w:rPr>
          <w:rFonts w:ascii="Franklin Gothic Book" w:hAnsi="Franklin Gothic Book"/>
        </w:rPr>
        <w:t>s</w:t>
      </w:r>
      <w:proofErr w:type="gramStart"/>
      <w:r w:rsidRPr="00682DA3">
        <w:rPr>
          <w:rFonts w:ascii="Franklin Gothic Book" w:hAnsi="Franklin Gothic Book"/>
        </w:rPr>
        <w:t>…..</w:t>
      </w:r>
      <w:proofErr w:type="gramEnd"/>
      <w:r w:rsidRPr="00307D14">
        <w:rPr>
          <w:rFonts w:ascii="Franklin Gothic Book" w:hAnsi="Franklin Gothic Book"/>
          <w:b/>
          <w:bCs/>
        </w:rPr>
        <w:t>Neil Austin</w:t>
      </w:r>
      <w:r>
        <w:rPr>
          <w:rFonts w:ascii="Franklin Gothic Book" w:hAnsi="Franklin Gothic Book"/>
        </w:rPr>
        <w:t xml:space="preserve"> and </w:t>
      </w:r>
      <w:r w:rsidRPr="00307D14">
        <w:rPr>
          <w:rFonts w:ascii="Franklin Gothic Book" w:hAnsi="Franklin Gothic Book"/>
          <w:b/>
          <w:bCs/>
        </w:rPr>
        <w:t>Jamie Platt</w:t>
      </w:r>
    </w:p>
    <w:p w14:paraId="30C73EEC" w14:textId="2EAC1F9B" w:rsidR="008A07C8" w:rsidRPr="004F4267" w:rsidRDefault="00B06404" w:rsidP="008A07C8">
      <w:pPr>
        <w:pStyle w:val="Body"/>
        <w:spacing w:after="0" w:line="240" w:lineRule="auto"/>
        <w:rPr>
          <w:rStyle w:val="None"/>
          <w:rFonts w:ascii="Franklin Gothic Book" w:eastAsia="Arial" w:hAnsi="Franklin Gothic Book" w:cs="Arial"/>
        </w:rPr>
      </w:pPr>
      <w:r>
        <w:rPr>
          <w:rFonts w:ascii="Franklin Gothic Book" w:hAnsi="Franklin Gothic Book"/>
        </w:rPr>
        <w:t>Sound</w:t>
      </w:r>
      <w:r w:rsidR="008A07C8" w:rsidRPr="00682DA3">
        <w:rPr>
          <w:rFonts w:ascii="Franklin Gothic Book" w:hAnsi="Franklin Gothic Book"/>
        </w:rPr>
        <w:t xml:space="preserve"> Designer</w:t>
      </w:r>
      <w:proofErr w:type="gramStart"/>
      <w:r w:rsidR="008A07C8" w:rsidRPr="00682DA3">
        <w:rPr>
          <w:rFonts w:ascii="Franklin Gothic Book" w:hAnsi="Franklin Gothic Book"/>
        </w:rPr>
        <w:t>…..</w:t>
      </w:r>
      <w:proofErr w:type="gramEnd"/>
      <w:r>
        <w:rPr>
          <w:rStyle w:val="None"/>
          <w:rFonts w:ascii="Franklin Gothic Book" w:hAnsi="Franklin Gothic Book"/>
          <w:b/>
          <w:bCs/>
        </w:rPr>
        <w:t>Jon Weston</w:t>
      </w:r>
    </w:p>
    <w:p w14:paraId="4B56FE74" w14:textId="77777777" w:rsidR="008A07C8" w:rsidRDefault="008A07C8" w:rsidP="008A07C8">
      <w:pPr>
        <w:pStyle w:val="Body"/>
        <w:spacing w:after="0" w:line="240" w:lineRule="auto"/>
        <w:rPr>
          <w:rFonts w:ascii="Franklin Gothic Book" w:hAnsi="Franklin Gothic Book"/>
          <w:b/>
          <w:bCs/>
        </w:rPr>
      </w:pPr>
    </w:p>
    <w:p w14:paraId="788F862E" w14:textId="77777777" w:rsidR="00B06404" w:rsidRPr="00D356C8" w:rsidRDefault="00B06404" w:rsidP="00B06404">
      <w:pPr>
        <w:rPr>
          <w:color w:val="000000"/>
        </w:rPr>
      </w:pPr>
      <w:r>
        <w:rPr>
          <w:rFonts w:ascii="Franklin Gothic Book" w:eastAsia="Calibri" w:hAnsi="Franklin Gothic Book" w:cs="Calibri"/>
          <w:sz w:val="22"/>
          <w:szCs w:val="22"/>
          <w:bdr w:val="none" w:sz="0" w:space="0" w:color="auto"/>
        </w:rPr>
        <w:t>C</w:t>
      </w:r>
      <w:r w:rsidRPr="00E12EC4">
        <w:rPr>
          <w:rFonts w:ascii="Franklin Gothic Book" w:eastAsia="Calibri" w:hAnsi="Franklin Gothic Book" w:cs="Calibri"/>
          <w:sz w:val="22"/>
          <w:szCs w:val="22"/>
          <w:bdr w:val="none" w:sz="0" w:space="0" w:color="auto"/>
        </w:rPr>
        <w:t xml:space="preserve">asting is by </w:t>
      </w:r>
      <w:r w:rsidRPr="00E12EC4">
        <w:rPr>
          <w:rFonts w:ascii="Franklin Gothic Book" w:eastAsia="Calibri" w:hAnsi="Franklin Gothic Book" w:cs="Calibri"/>
          <w:b/>
          <w:sz w:val="22"/>
          <w:szCs w:val="22"/>
          <w:bdr w:val="none" w:sz="0" w:space="0" w:color="auto"/>
        </w:rPr>
        <w:t>Lauren Port</w:t>
      </w:r>
      <w:r w:rsidRPr="00E12EC4">
        <w:rPr>
          <w:rFonts w:ascii="Franklin Gothic Book" w:eastAsia="Calibri" w:hAnsi="Franklin Gothic Book" w:cs="Calibri"/>
          <w:sz w:val="22"/>
          <w:szCs w:val="22"/>
          <w:bdr w:val="none" w:sz="0" w:space="0" w:color="auto"/>
        </w:rPr>
        <w:t xml:space="preserve">, CSA and The </w:t>
      </w:r>
      <w:proofErr w:type="spellStart"/>
      <w:r w:rsidRPr="00E12EC4">
        <w:rPr>
          <w:rFonts w:ascii="Franklin Gothic Book" w:eastAsia="Calibri" w:hAnsi="Franklin Gothic Book" w:cs="Calibri"/>
          <w:sz w:val="22"/>
          <w:szCs w:val="22"/>
          <w:bdr w:val="none" w:sz="0" w:space="0" w:color="auto"/>
        </w:rPr>
        <w:t>Telsey</w:t>
      </w:r>
      <w:proofErr w:type="spellEnd"/>
      <w:r w:rsidRPr="00E12EC4">
        <w:rPr>
          <w:rFonts w:ascii="Franklin Gothic Book" w:eastAsia="Calibri" w:hAnsi="Franklin Gothic Book" w:cs="Calibri"/>
          <w:sz w:val="22"/>
          <w:szCs w:val="22"/>
          <w:bdr w:val="none" w:sz="0" w:space="0" w:color="auto"/>
        </w:rPr>
        <w:t xml:space="preserve"> Office/</w:t>
      </w:r>
      <w:r w:rsidRPr="00E12EC4">
        <w:rPr>
          <w:rFonts w:ascii="Franklin Gothic Book" w:eastAsia="Calibri" w:hAnsi="Franklin Gothic Book" w:cs="Calibri"/>
          <w:b/>
          <w:sz w:val="22"/>
          <w:szCs w:val="22"/>
          <w:bdr w:val="none" w:sz="0" w:space="0" w:color="auto"/>
        </w:rPr>
        <w:t>Patrick Goodwin</w:t>
      </w:r>
      <w:r>
        <w:rPr>
          <w:rFonts w:ascii="Franklin Gothic Book" w:eastAsia="Calibri" w:hAnsi="Franklin Gothic Book" w:cs="Calibri"/>
          <w:sz w:val="22"/>
          <w:szCs w:val="22"/>
          <w:bdr w:val="none" w:sz="0" w:space="0" w:color="auto"/>
        </w:rPr>
        <w:t>, CSA</w:t>
      </w:r>
      <w:r w:rsidRPr="00E12EC4">
        <w:rPr>
          <w:rFonts w:ascii="Franklin Gothic Book" w:eastAsia="Calibri" w:hAnsi="Franklin Gothic Book" w:cs="Calibri"/>
          <w:sz w:val="22"/>
          <w:szCs w:val="22"/>
          <w:bdr w:val="none" w:sz="0" w:space="0" w:color="auto"/>
        </w:rPr>
        <w:t>.</w:t>
      </w:r>
      <w:r>
        <w:rPr>
          <w:rFonts w:ascii="Franklin Gothic Book" w:eastAsia="Calibri" w:hAnsi="Franklin Gothic Book" w:cs="Calibri"/>
          <w:sz w:val="22"/>
          <w:szCs w:val="22"/>
          <w:bdr w:val="none" w:sz="0" w:space="0" w:color="auto"/>
        </w:rPr>
        <w:t xml:space="preserve"> The Production Stage Manager is </w:t>
      </w:r>
      <w:r w:rsidRPr="00D0033F">
        <w:rPr>
          <w:rFonts w:ascii="Franklin Gothic Book" w:eastAsia="Calibri" w:hAnsi="Franklin Gothic Book" w:cs="Calibri"/>
          <w:b/>
          <w:bCs/>
          <w:sz w:val="22"/>
          <w:szCs w:val="22"/>
          <w:bdr w:val="none" w:sz="0" w:space="0" w:color="auto"/>
        </w:rPr>
        <w:t xml:space="preserve">Saori </w:t>
      </w:r>
      <w:proofErr w:type="gramStart"/>
      <w:r w:rsidRPr="00D0033F">
        <w:rPr>
          <w:rFonts w:ascii="Franklin Gothic Book" w:eastAsia="Calibri" w:hAnsi="Franklin Gothic Book" w:cs="Calibri"/>
          <w:b/>
          <w:bCs/>
          <w:sz w:val="22"/>
          <w:szCs w:val="22"/>
          <w:bdr w:val="none" w:sz="0" w:space="0" w:color="auto"/>
        </w:rPr>
        <w:t>Yokoo</w:t>
      </w:r>
      <w:proofErr w:type="gramEnd"/>
      <w:r>
        <w:rPr>
          <w:rFonts w:ascii="Franklin Gothic Book" w:eastAsia="Calibri" w:hAnsi="Franklin Gothic Book" w:cs="Calibri"/>
          <w:sz w:val="22"/>
          <w:szCs w:val="22"/>
          <w:bdr w:val="none" w:sz="0" w:space="0" w:color="auto"/>
        </w:rPr>
        <w:t xml:space="preserve"> and the Stage Managers are </w:t>
      </w:r>
      <w:r w:rsidRPr="00D0033F">
        <w:rPr>
          <w:rFonts w:ascii="Franklin Gothic Book" w:eastAsia="Calibri" w:hAnsi="Franklin Gothic Book" w:cs="Calibri"/>
          <w:b/>
          <w:bCs/>
          <w:sz w:val="22"/>
          <w:szCs w:val="22"/>
          <w:bdr w:val="none" w:sz="0" w:space="0" w:color="auto"/>
        </w:rPr>
        <w:t>Jennifer Gregory</w:t>
      </w:r>
      <w:r>
        <w:rPr>
          <w:rFonts w:ascii="Franklin Gothic Book" w:eastAsia="Calibri" w:hAnsi="Franklin Gothic Book" w:cs="Calibri"/>
          <w:sz w:val="22"/>
          <w:szCs w:val="22"/>
          <w:bdr w:val="none" w:sz="0" w:space="0" w:color="auto"/>
        </w:rPr>
        <w:t xml:space="preserve"> and </w:t>
      </w:r>
      <w:r w:rsidRPr="00D0033F">
        <w:rPr>
          <w:rFonts w:ascii="Franklin Gothic Book" w:eastAsia="Calibri" w:hAnsi="Franklin Gothic Book" w:cs="Calibri"/>
          <w:b/>
          <w:bCs/>
          <w:sz w:val="22"/>
          <w:szCs w:val="22"/>
          <w:bdr w:val="none" w:sz="0" w:space="0" w:color="auto"/>
        </w:rPr>
        <w:t>Mars Wolfe</w:t>
      </w:r>
      <w:r>
        <w:rPr>
          <w:rFonts w:ascii="Franklin Gothic Book" w:eastAsia="Calibri" w:hAnsi="Franklin Gothic Book" w:cs="Calibri"/>
          <w:sz w:val="22"/>
          <w:szCs w:val="22"/>
          <w:bdr w:val="none" w:sz="0" w:space="0" w:color="auto"/>
        </w:rPr>
        <w:t>.</w:t>
      </w:r>
    </w:p>
    <w:p w14:paraId="14AEBC08" w14:textId="77777777" w:rsidR="008A07C8" w:rsidRDefault="008A07C8"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p>
    <w:p w14:paraId="1A867A73" w14:textId="1E7FF088" w:rsidR="003D2F70" w:rsidRDefault="003D2F70" w:rsidP="002039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sz w:val="22"/>
          <w:szCs w:val="22"/>
          <w:bdr w:val="none" w:sz="0" w:space="0" w:color="auto"/>
        </w:rPr>
      </w:pPr>
      <w:r w:rsidRPr="003D2F70">
        <w:rPr>
          <w:rFonts w:ascii="Franklin Gothic Book" w:eastAsia="Calibri" w:hAnsi="Franklin Gothic Book" w:cs="Calibri"/>
          <w:b/>
          <w:sz w:val="22"/>
          <w:szCs w:val="22"/>
          <w:bdr w:val="none" w:sz="0" w:space="0" w:color="auto"/>
        </w:rPr>
        <w:t>ABOUT THE CREATORS</w:t>
      </w:r>
    </w:p>
    <w:bookmarkEnd w:id="0"/>
    <w:p w14:paraId="48FA5937" w14:textId="77777777" w:rsidR="00D0033F" w:rsidRDefault="00D0033F" w:rsidP="00D0033F">
      <w:pPr>
        <w:pStyle w:val="Body"/>
        <w:spacing w:after="0" w:line="240" w:lineRule="auto"/>
        <w:rPr>
          <w:rFonts w:ascii="Franklin Gothic Book" w:hAnsi="Franklin Gothic Book"/>
          <w:bCs/>
        </w:rPr>
      </w:pPr>
    </w:p>
    <w:p w14:paraId="473D6B8C" w14:textId="20ABE67E" w:rsidR="00D0033F" w:rsidRPr="002E4B73"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sidRPr="00B4104F">
        <w:rPr>
          <w:rFonts w:ascii="Franklin Gothic Book" w:eastAsia="Times New Roman" w:hAnsi="Franklin Gothic Book"/>
          <w:b/>
          <w:color w:val="000000"/>
          <w:sz w:val="22"/>
          <w:szCs w:val="22"/>
          <w:bdr w:val="none" w:sz="0" w:space="0" w:color="auto"/>
        </w:rPr>
        <w:t>Rob Ashford</w:t>
      </w:r>
      <w:r>
        <w:rPr>
          <w:rFonts w:ascii="Franklin Gothic Book" w:eastAsia="Times New Roman" w:hAnsi="Franklin Gothic Book"/>
          <w:b/>
          <w:color w:val="000000"/>
          <w:sz w:val="22"/>
          <w:szCs w:val="22"/>
          <w:bdr w:val="none" w:sz="0" w:space="0" w:color="auto"/>
        </w:rPr>
        <w:t xml:space="preserve"> </w:t>
      </w:r>
      <w:r>
        <w:rPr>
          <w:rFonts w:ascii="Franklin Gothic Book" w:eastAsia="Times New Roman" w:hAnsi="Franklin Gothic Book"/>
          <w:color w:val="000000"/>
          <w:sz w:val="22"/>
          <w:szCs w:val="22"/>
          <w:bdr w:val="none" w:sz="0" w:space="0" w:color="auto"/>
        </w:rPr>
        <w:t>(Director)</w:t>
      </w:r>
      <w:r w:rsidR="00A5337E">
        <w:rPr>
          <w:rFonts w:ascii="Franklin Gothic Book" w:eastAsia="Times New Roman" w:hAnsi="Franklin Gothic Book"/>
          <w:color w:val="000000"/>
          <w:sz w:val="22"/>
          <w:szCs w:val="22"/>
          <w:bdr w:val="none" w:sz="0" w:space="0" w:color="auto"/>
        </w:rPr>
        <w:t xml:space="preserve"> </w:t>
      </w:r>
      <w:r w:rsidRPr="002E4B73">
        <w:rPr>
          <w:rFonts w:ascii="Franklin Gothic Book" w:hAnsi="Franklin Gothic Book"/>
          <w:sz w:val="22"/>
          <w:szCs w:val="22"/>
        </w:rPr>
        <w:t xml:space="preserve">is a Tony Award, Olivier Award, Emmy Award, Drama Desk Award and Outer Critics Circle Award-winning director and choreographer. Broadway credits include </w:t>
      </w:r>
      <w:r w:rsidRPr="002E4B73">
        <w:rPr>
          <w:rFonts w:ascii="Franklin Gothic Book" w:hAnsi="Franklin Gothic Book"/>
          <w:i/>
          <w:iCs/>
          <w:sz w:val="22"/>
          <w:szCs w:val="22"/>
        </w:rPr>
        <w:t>Cat on a Hot Tin Roof</w:t>
      </w:r>
      <w:r w:rsidRPr="002E4B73">
        <w:rPr>
          <w:rFonts w:ascii="Franklin Gothic Book" w:hAnsi="Franklin Gothic Book"/>
          <w:sz w:val="22"/>
          <w:szCs w:val="22"/>
        </w:rPr>
        <w:t xml:space="preserve">, </w:t>
      </w:r>
      <w:r w:rsidRPr="002E4B73">
        <w:rPr>
          <w:rFonts w:ascii="Franklin Gothic Book" w:hAnsi="Franklin Gothic Book"/>
          <w:i/>
          <w:iCs/>
          <w:sz w:val="22"/>
          <w:szCs w:val="22"/>
        </w:rPr>
        <w:t>Frozen</w:t>
      </w:r>
      <w:r w:rsidRPr="002E4B73">
        <w:rPr>
          <w:rFonts w:ascii="Franklin Gothic Book" w:hAnsi="Franklin Gothic Book"/>
          <w:sz w:val="22"/>
          <w:szCs w:val="22"/>
        </w:rPr>
        <w:t xml:space="preserve">, </w:t>
      </w:r>
      <w:r w:rsidRPr="002E4B73">
        <w:rPr>
          <w:rFonts w:ascii="Franklin Gothic Book" w:hAnsi="Franklin Gothic Book"/>
          <w:i/>
          <w:iCs/>
          <w:sz w:val="22"/>
          <w:szCs w:val="22"/>
        </w:rPr>
        <w:t xml:space="preserve">How </w:t>
      </w:r>
      <w:proofErr w:type="gramStart"/>
      <w:r w:rsidRPr="002E4B73">
        <w:rPr>
          <w:rFonts w:ascii="Franklin Gothic Book" w:hAnsi="Franklin Gothic Book"/>
          <w:i/>
          <w:iCs/>
          <w:sz w:val="22"/>
          <w:szCs w:val="22"/>
        </w:rPr>
        <w:t>To</w:t>
      </w:r>
      <w:proofErr w:type="gramEnd"/>
      <w:r w:rsidRPr="002E4B73">
        <w:rPr>
          <w:rFonts w:ascii="Franklin Gothic Book" w:hAnsi="Franklin Gothic Book"/>
          <w:i/>
          <w:iCs/>
          <w:sz w:val="22"/>
          <w:szCs w:val="22"/>
        </w:rPr>
        <w:t xml:space="preserve"> Succeed In Business</w:t>
      </w:r>
      <w:r w:rsidRPr="002E4B73">
        <w:rPr>
          <w:rFonts w:ascii="Franklin Gothic Book" w:hAnsi="Franklin Gothic Book"/>
          <w:sz w:val="22"/>
          <w:szCs w:val="22"/>
        </w:rPr>
        <w:t xml:space="preserve">, </w:t>
      </w:r>
      <w:r w:rsidRPr="002E4B73">
        <w:rPr>
          <w:rFonts w:ascii="Franklin Gothic Book" w:hAnsi="Franklin Gothic Book"/>
          <w:i/>
          <w:iCs/>
          <w:sz w:val="22"/>
          <w:szCs w:val="22"/>
        </w:rPr>
        <w:t>Promises, Promises</w:t>
      </w:r>
      <w:r w:rsidRPr="002E4B73">
        <w:rPr>
          <w:rFonts w:ascii="Franklin Gothic Book" w:hAnsi="Franklin Gothic Book"/>
          <w:sz w:val="22"/>
          <w:szCs w:val="22"/>
        </w:rPr>
        <w:t xml:space="preserve">, </w:t>
      </w:r>
      <w:r w:rsidRPr="002E4B73">
        <w:rPr>
          <w:rFonts w:ascii="Franklin Gothic Book" w:hAnsi="Franklin Gothic Book"/>
          <w:i/>
          <w:iCs/>
          <w:sz w:val="22"/>
          <w:szCs w:val="22"/>
        </w:rPr>
        <w:t>Evita</w:t>
      </w:r>
      <w:r w:rsidRPr="002E4B73">
        <w:rPr>
          <w:rFonts w:ascii="Franklin Gothic Book" w:hAnsi="Franklin Gothic Book"/>
          <w:sz w:val="22"/>
          <w:szCs w:val="22"/>
        </w:rPr>
        <w:t xml:space="preserve">, </w:t>
      </w:r>
      <w:r w:rsidRPr="002E4B73">
        <w:rPr>
          <w:rFonts w:ascii="Franklin Gothic Book" w:hAnsi="Franklin Gothic Book"/>
          <w:i/>
          <w:iCs/>
          <w:sz w:val="22"/>
          <w:szCs w:val="22"/>
        </w:rPr>
        <w:t>Thoroughly Modern Millie</w:t>
      </w:r>
      <w:r w:rsidRPr="002E4B73">
        <w:rPr>
          <w:rFonts w:ascii="Franklin Gothic Book" w:hAnsi="Franklin Gothic Book"/>
          <w:sz w:val="22"/>
          <w:szCs w:val="22"/>
        </w:rPr>
        <w:t xml:space="preserve">, </w:t>
      </w:r>
      <w:r w:rsidRPr="002E4B73">
        <w:rPr>
          <w:rFonts w:ascii="Franklin Gothic Book" w:hAnsi="Franklin Gothic Book"/>
          <w:i/>
          <w:iCs/>
          <w:sz w:val="22"/>
          <w:szCs w:val="22"/>
        </w:rPr>
        <w:t>Shrek</w:t>
      </w:r>
      <w:r w:rsidRPr="002E4B73">
        <w:rPr>
          <w:rFonts w:ascii="Franklin Gothic Book" w:hAnsi="Franklin Gothic Book"/>
          <w:sz w:val="22"/>
          <w:szCs w:val="22"/>
        </w:rPr>
        <w:t xml:space="preserve">, </w:t>
      </w:r>
      <w:r w:rsidRPr="002E4B73">
        <w:rPr>
          <w:rFonts w:ascii="Franklin Gothic Book" w:hAnsi="Franklin Gothic Book"/>
          <w:i/>
          <w:iCs/>
          <w:sz w:val="22"/>
          <w:szCs w:val="22"/>
        </w:rPr>
        <w:t>John Water’s Cry Baby</w:t>
      </w:r>
      <w:r w:rsidRPr="002E4B73">
        <w:rPr>
          <w:rFonts w:ascii="Franklin Gothic Book" w:hAnsi="Franklin Gothic Book"/>
          <w:sz w:val="22"/>
          <w:szCs w:val="22"/>
        </w:rPr>
        <w:t xml:space="preserve">, </w:t>
      </w:r>
      <w:r w:rsidRPr="002E4B73">
        <w:rPr>
          <w:rFonts w:ascii="Franklin Gothic Book" w:hAnsi="Franklin Gothic Book"/>
          <w:i/>
          <w:iCs/>
          <w:sz w:val="22"/>
          <w:szCs w:val="22"/>
        </w:rPr>
        <w:t>Curtains</w:t>
      </w:r>
      <w:r w:rsidRPr="002E4B73">
        <w:rPr>
          <w:rFonts w:ascii="Franklin Gothic Book" w:hAnsi="Franklin Gothic Book"/>
          <w:sz w:val="22"/>
          <w:szCs w:val="22"/>
        </w:rPr>
        <w:t xml:space="preserve"> and </w:t>
      </w:r>
      <w:r w:rsidRPr="002E4B73">
        <w:rPr>
          <w:rFonts w:ascii="Franklin Gothic Book" w:hAnsi="Franklin Gothic Book"/>
          <w:i/>
          <w:iCs/>
          <w:sz w:val="22"/>
          <w:szCs w:val="22"/>
        </w:rPr>
        <w:t>The Wedding Singer</w:t>
      </w:r>
      <w:r w:rsidRPr="002E4B73">
        <w:rPr>
          <w:rFonts w:ascii="Franklin Gothic Book" w:hAnsi="Franklin Gothic Book"/>
          <w:sz w:val="22"/>
          <w:szCs w:val="22"/>
        </w:rPr>
        <w:t xml:space="preserve">. London credits include </w:t>
      </w:r>
      <w:r w:rsidRPr="002E4B73">
        <w:rPr>
          <w:rFonts w:ascii="Franklin Gothic Book" w:hAnsi="Franklin Gothic Book"/>
          <w:i/>
          <w:iCs/>
          <w:sz w:val="22"/>
          <w:szCs w:val="22"/>
        </w:rPr>
        <w:t>The Winter’s Tale</w:t>
      </w:r>
      <w:r w:rsidRPr="002E4B73">
        <w:rPr>
          <w:rFonts w:ascii="Franklin Gothic Book" w:hAnsi="Franklin Gothic Book"/>
          <w:sz w:val="22"/>
          <w:szCs w:val="22"/>
        </w:rPr>
        <w:t xml:space="preserve">, </w:t>
      </w:r>
      <w:r w:rsidRPr="002E4B73">
        <w:rPr>
          <w:rFonts w:ascii="Franklin Gothic Book" w:hAnsi="Franklin Gothic Book"/>
          <w:i/>
          <w:iCs/>
          <w:sz w:val="22"/>
          <w:szCs w:val="22"/>
        </w:rPr>
        <w:t>Romeo &amp; Juliet</w:t>
      </w:r>
      <w:r w:rsidRPr="002E4B73">
        <w:rPr>
          <w:rFonts w:ascii="Franklin Gothic Book" w:hAnsi="Franklin Gothic Book"/>
          <w:sz w:val="22"/>
          <w:szCs w:val="22"/>
        </w:rPr>
        <w:t xml:space="preserve">, </w:t>
      </w:r>
      <w:r w:rsidRPr="002E4B73">
        <w:rPr>
          <w:rFonts w:ascii="Franklin Gothic Book" w:hAnsi="Franklin Gothic Book"/>
          <w:i/>
          <w:iCs/>
          <w:sz w:val="22"/>
          <w:szCs w:val="22"/>
        </w:rPr>
        <w:t>The Entertainer</w:t>
      </w:r>
      <w:r w:rsidRPr="002E4B73">
        <w:rPr>
          <w:rFonts w:ascii="Franklin Gothic Book" w:hAnsi="Franklin Gothic Book"/>
          <w:sz w:val="22"/>
          <w:szCs w:val="22"/>
        </w:rPr>
        <w:t xml:space="preserve">, </w:t>
      </w:r>
      <w:r w:rsidRPr="002E4B73">
        <w:rPr>
          <w:rFonts w:ascii="Franklin Gothic Book" w:hAnsi="Franklin Gothic Book"/>
          <w:i/>
          <w:iCs/>
          <w:sz w:val="22"/>
          <w:szCs w:val="22"/>
        </w:rPr>
        <w:t>Harlequinade</w:t>
      </w:r>
      <w:r w:rsidRPr="002E4B73">
        <w:rPr>
          <w:rFonts w:ascii="Franklin Gothic Book" w:hAnsi="Franklin Gothic Book"/>
          <w:sz w:val="22"/>
          <w:szCs w:val="22"/>
        </w:rPr>
        <w:t xml:space="preserve">, </w:t>
      </w:r>
      <w:r w:rsidRPr="002E4B73">
        <w:rPr>
          <w:rFonts w:ascii="Franklin Gothic Book" w:hAnsi="Franklin Gothic Book"/>
          <w:i/>
          <w:iCs/>
          <w:sz w:val="22"/>
          <w:szCs w:val="22"/>
        </w:rPr>
        <w:t>Macbeth</w:t>
      </w:r>
      <w:r w:rsidRPr="002E4B73">
        <w:rPr>
          <w:rFonts w:ascii="Franklin Gothic Book" w:hAnsi="Franklin Gothic Book"/>
          <w:sz w:val="22"/>
          <w:szCs w:val="22"/>
        </w:rPr>
        <w:t xml:space="preserve">, </w:t>
      </w:r>
      <w:r w:rsidRPr="002E4B73">
        <w:rPr>
          <w:rFonts w:ascii="Franklin Gothic Book" w:hAnsi="Franklin Gothic Book"/>
          <w:i/>
          <w:iCs/>
          <w:sz w:val="22"/>
          <w:szCs w:val="22"/>
        </w:rPr>
        <w:t xml:space="preserve">Funny Thing Happened </w:t>
      </w:r>
      <w:proofErr w:type="gramStart"/>
      <w:r w:rsidRPr="002E4B73">
        <w:rPr>
          <w:rFonts w:ascii="Franklin Gothic Book" w:hAnsi="Franklin Gothic Book"/>
          <w:i/>
          <w:iCs/>
          <w:sz w:val="22"/>
          <w:szCs w:val="22"/>
        </w:rPr>
        <w:t>On</w:t>
      </w:r>
      <w:proofErr w:type="gramEnd"/>
      <w:r w:rsidRPr="002E4B73">
        <w:rPr>
          <w:rFonts w:ascii="Franklin Gothic Book" w:hAnsi="Franklin Gothic Book"/>
          <w:i/>
          <w:iCs/>
          <w:sz w:val="22"/>
          <w:szCs w:val="22"/>
        </w:rPr>
        <w:t xml:space="preserve"> The Way To The Forum</w:t>
      </w:r>
      <w:r w:rsidRPr="002E4B73">
        <w:rPr>
          <w:rFonts w:ascii="Franklin Gothic Book" w:hAnsi="Franklin Gothic Book"/>
          <w:sz w:val="22"/>
          <w:szCs w:val="22"/>
        </w:rPr>
        <w:t xml:space="preserve"> and the Olivier Award-winning productions of </w:t>
      </w:r>
      <w:r w:rsidRPr="002E4B73">
        <w:rPr>
          <w:rFonts w:ascii="Franklin Gothic Book" w:hAnsi="Franklin Gothic Book"/>
          <w:i/>
          <w:iCs/>
          <w:sz w:val="22"/>
          <w:szCs w:val="22"/>
        </w:rPr>
        <w:t>Anna Christie</w:t>
      </w:r>
      <w:r w:rsidRPr="002E4B73">
        <w:rPr>
          <w:rFonts w:ascii="Franklin Gothic Book" w:hAnsi="Franklin Gothic Book"/>
          <w:sz w:val="22"/>
          <w:szCs w:val="22"/>
        </w:rPr>
        <w:t xml:space="preserve">, </w:t>
      </w:r>
      <w:r w:rsidRPr="002E4B73">
        <w:rPr>
          <w:rFonts w:ascii="Franklin Gothic Book" w:hAnsi="Franklin Gothic Book"/>
          <w:i/>
          <w:iCs/>
          <w:sz w:val="22"/>
          <w:szCs w:val="22"/>
        </w:rPr>
        <w:t>A Streetcar Named Desire</w:t>
      </w:r>
      <w:r w:rsidRPr="002E4B73">
        <w:rPr>
          <w:rFonts w:ascii="Franklin Gothic Book" w:hAnsi="Franklin Gothic Book"/>
          <w:sz w:val="22"/>
          <w:szCs w:val="22"/>
        </w:rPr>
        <w:t xml:space="preserve"> and </w:t>
      </w:r>
      <w:r w:rsidRPr="002E4B73">
        <w:rPr>
          <w:rFonts w:ascii="Franklin Gothic Book" w:hAnsi="Franklin Gothic Book"/>
          <w:i/>
          <w:iCs/>
          <w:sz w:val="22"/>
          <w:szCs w:val="22"/>
        </w:rPr>
        <w:t>Parade</w:t>
      </w:r>
      <w:r w:rsidRPr="002E4B73">
        <w:rPr>
          <w:rFonts w:ascii="Franklin Gothic Book" w:hAnsi="Franklin Gothic Book"/>
          <w:sz w:val="22"/>
          <w:szCs w:val="22"/>
        </w:rPr>
        <w:t xml:space="preserve">. He directed and choreographed NBC’s “Sound of Music Live!” and “Peter Pan Live!”. He directed and choreographed </w:t>
      </w:r>
      <w:r w:rsidRPr="002E4B73">
        <w:rPr>
          <w:rFonts w:ascii="Franklin Gothic Book" w:hAnsi="Franklin Gothic Book"/>
          <w:i/>
          <w:iCs/>
          <w:sz w:val="22"/>
          <w:szCs w:val="22"/>
        </w:rPr>
        <w:t>Carouse</w:t>
      </w:r>
      <w:r w:rsidRPr="002E4B73">
        <w:rPr>
          <w:rFonts w:ascii="Franklin Gothic Book" w:hAnsi="Franklin Gothic Book"/>
          <w:sz w:val="22"/>
          <w:szCs w:val="22"/>
        </w:rPr>
        <w:t xml:space="preserve">l, </w:t>
      </w:r>
      <w:r w:rsidRPr="002E4B73">
        <w:rPr>
          <w:rFonts w:ascii="Franklin Gothic Book" w:hAnsi="Franklin Gothic Book"/>
          <w:i/>
          <w:iCs/>
          <w:sz w:val="22"/>
          <w:szCs w:val="22"/>
        </w:rPr>
        <w:t>Carmen</w:t>
      </w:r>
      <w:r w:rsidRPr="002E4B73">
        <w:rPr>
          <w:rFonts w:ascii="Franklin Gothic Book" w:hAnsi="Franklin Gothic Book"/>
          <w:sz w:val="22"/>
          <w:szCs w:val="22"/>
        </w:rPr>
        <w:t xml:space="preserve">, &amp; </w:t>
      </w:r>
      <w:r w:rsidRPr="002E4B73">
        <w:rPr>
          <w:rFonts w:ascii="Franklin Gothic Book" w:hAnsi="Franklin Gothic Book"/>
          <w:i/>
          <w:iCs/>
          <w:sz w:val="22"/>
          <w:szCs w:val="22"/>
        </w:rPr>
        <w:t xml:space="preserve">The Barber of Seville </w:t>
      </w:r>
      <w:r w:rsidRPr="002E4B73">
        <w:rPr>
          <w:rFonts w:ascii="Franklin Gothic Book" w:hAnsi="Franklin Gothic Book"/>
          <w:sz w:val="22"/>
          <w:szCs w:val="22"/>
        </w:rPr>
        <w:t xml:space="preserve">for Chicago Lyric Opera and Houston Grand Opera and choreographed Candide at La Scala, ENO, and Chatelet in Paris. He choreographed and staged the 2009, 2013, 2014, &amp; 2015 Academy Awards winning an Emmy for his work on Baz Luhrmann’s 2009 production number featuring Hugh Jackman and Beyonce. He has staged The Tony Awards for eight years and has also staged tributes at The Kennedy Center Honors for Barbra Streisand, Andrew Lloyd Webber, Jerry Herman, Barbara Cook, Tom Hanks, Shirley MacLaine and Meryl Streep. Films include choreography for Disney’s </w:t>
      </w:r>
      <w:r w:rsidRPr="002E4B73">
        <w:rPr>
          <w:rFonts w:ascii="Franklin Gothic Book" w:hAnsi="Franklin Gothic Book"/>
          <w:i/>
          <w:iCs/>
          <w:sz w:val="22"/>
          <w:szCs w:val="22"/>
        </w:rPr>
        <w:t>Cinderella</w:t>
      </w:r>
      <w:r w:rsidRPr="002E4B73">
        <w:rPr>
          <w:rFonts w:ascii="Franklin Gothic Book" w:hAnsi="Franklin Gothic Book"/>
          <w:sz w:val="22"/>
          <w:szCs w:val="22"/>
        </w:rPr>
        <w:t xml:space="preserve">, </w:t>
      </w:r>
      <w:r w:rsidRPr="002E4B73">
        <w:rPr>
          <w:rFonts w:ascii="Franklin Gothic Book" w:hAnsi="Franklin Gothic Book"/>
          <w:i/>
          <w:iCs/>
          <w:sz w:val="22"/>
          <w:szCs w:val="22"/>
        </w:rPr>
        <w:t>Beyond the Sea</w:t>
      </w:r>
      <w:r w:rsidRPr="002E4B73">
        <w:rPr>
          <w:rFonts w:ascii="Franklin Gothic Book" w:hAnsi="Franklin Gothic Book"/>
          <w:sz w:val="22"/>
          <w:szCs w:val="22"/>
        </w:rPr>
        <w:t xml:space="preserve">, </w:t>
      </w:r>
      <w:r w:rsidRPr="002E4B73">
        <w:rPr>
          <w:rFonts w:ascii="Franklin Gothic Book" w:hAnsi="Franklin Gothic Book"/>
          <w:i/>
          <w:iCs/>
          <w:sz w:val="22"/>
          <w:szCs w:val="22"/>
        </w:rPr>
        <w:t>A Million Ways to Die in the West</w:t>
      </w:r>
      <w:r w:rsidRPr="002E4B73">
        <w:rPr>
          <w:rFonts w:ascii="Franklin Gothic Book" w:hAnsi="Franklin Gothic Book"/>
          <w:sz w:val="22"/>
          <w:szCs w:val="22"/>
        </w:rPr>
        <w:t xml:space="preserve">, </w:t>
      </w:r>
      <w:r w:rsidRPr="002E4B73">
        <w:rPr>
          <w:rFonts w:ascii="Franklin Gothic Book" w:hAnsi="Franklin Gothic Book"/>
          <w:i/>
          <w:iCs/>
          <w:sz w:val="22"/>
          <w:szCs w:val="22"/>
        </w:rPr>
        <w:t>Ted 2</w:t>
      </w:r>
      <w:r w:rsidRPr="002E4B73">
        <w:rPr>
          <w:rFonts w:ascii="Franklin Gothic Book" w:hAnsi="Franklin Gothic Book"/>
          <w:sz w:val="22"/>
          <w:szCs w:val="22"/>
        </w:rPr>
        <w:t xml:space="preserve">, </w:t>
      </w:r>
      <w:r w:rsidRPr="002E4B73">
        <w:rPr>
          <w:rFonts w:ascii="Franklin Gothic Book" w:hAnsi="Franklin Gothic Book"/>
          <w:i/>
          <w:iCs/>
          <w:sz w:val="22"/>
          <w:szCs w:val="22"/>
        </w:rPr>
        <w:t xml:space="preserve">Murder on the Orient Express </w:t>
      </w:r>
      <w:r w:rsidRPr="002E4B73">
        <w:rPr>
          <w:rFonts w:ascii="Franklin Gothic Book" w:hAnsi="Franklin Gothic Book"/>
          <w:sz w:val="22"/>
          <w:szCs w:val="22"/>
        </w:rPr>
        <w:t xml:space="preserve">and </w:t>
      </w:r>
      <w:r w:rsidRPr="002E4B73">
        <w:rPr>
          <w:rFonts w:ascii="Franklin Gothic Book" w:hAnsi="Franklin Gothic Book"/>
          <w:i/>
          <w:iCs/>
          <w:sz w:val="22"/>
          <w:szCs w:val="22"/>
        </w:rPr>
        <w:t>Death on the Nile</w:t>
      </w:r>
      <w:r w:rsidRPr="002E4B73">
        <w:rPr>
          <w:rFonts w:ascii="Franklin Gothic Book" w:hAnsi="Franklin Gothic Book"/>
          <w:sz w:val="22"/>
          <w:szCs w:val="22"/>
        </w:rPr>
        <w:t>.</w:t>
      </w:r>
    </w:p>
    <w:p w14:paraId="1A53A829" w14:textId="77777777" w:rsidR="00D0033F" w:rsidRPr="002E4B73" w:rsidRDefault="00D0033F" w:rsidP="00D0033F">
      <w:pPr>
        <w:pStyle w:val="Body"/>
        <w:spacing w:after="0" w:line="240" w:lineRule="auto"/>
        <w:rPr>
          <w:rFonts w:ascii="Franklin Gothic Book" w:hAnsi="Franklin Gothic Book"/>
          <w:b/>
          <w:bCs/>
        </w:rPr>
      </w:pPr>
    </w:p>
    <w:p w14:paraId="1666FF9E" w14:textId="30E67B14" w:rsidR="00D0033F" w:rsidRPr="002E4B73"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hAnsi="Franklin Gothic Book"/>
          <w:b/>
          <w:bCs/>
        </w:rPr>
        <w:t>Taylor Mac</w:t>
      </w:r>
      <w:r w:rsidRPr="003D2F70">
        <w:rPr>
          <w:rFonts w:ascii="Franklin Gothic Book" w:hAnsi="Franklin Gothic Book"/>
          <w:b/>
          <w:bCs/>
        </w:rPr>
        <w:t xml:space="preserve"> </w:t>
      </w:r>
      <w:r w:rsidRPr="003D2F70">
        <w:rPr>
          <w:rFonts w:ascii="Franklin Gothic Book" w:hAnsi="Franklin Gothic Book"/>
        </w:rPr>
        <w:t>(</w:t>
      </w:r>
      <w:r w:rsidRPr="003D2F70">
        <w:rPr>
          <w:rFonts w:ascii="Franklin Gothic Book" w:hAnsi="Franklin Gothic Book"/>
          <w:i/>
          <w:iCs/>
        </w:rPr>
        <w:t>Book</w:t>
      </w:r>
      <w:r w:rsidRPr="003D2F70">
        <w:rPr>
          <w:rFonts w:ascii="Franklin Gothic Book" w:hAnsi="Franklin Gothic Book"/>
        </w:rPr>
        <w:t>)</w:t>
      </w:r>
      <w:r w:rsidR="00A5337E">
        <w:rPr>
          <w:rFonts w:ascii="Franklin Gothic Book" w:hAnsi="Franklin Gothic Book"/>
        </w:rPr>
        <w:t xml:space="preserve"> </w:t>
      </w:r>
      <w:r w:rsidRPr="002E4B73">
        <w:rPr>
          <w:rFonts w:ascii="Franklin Gothic Book" w:hAnsi="Franklin Gothic Book"/>
          <w:sz w:val="22"/>
          <w:szCs w:val="22"/>
        </w:rPr>
        <w:t xml:space="preserve">is a MacArthur Fellow, a Pulitzer Prize Finalist, a Tony Award Nominee (for Best Play), and the recipient of the Kennedy Prize (with Matt Ray), the Doris Duke Performing Artist Award, a Guggenheim, a Drama League Award, a NY Drama Critics Circle Award, two Obie’s, two </w:t>
      </w:r>
      <w:proofErr w:type="spellStart"/>
      <w:r w:rsidRPr="002E4B73">
        <w:rPr>
          <w:rFonts w:ascii="Franklin Gothic Book" w:hAnsi="Franklin Gothic Book"/>
          <w:sz w:val="22"/>
          <w:szCs w:val="22"/>
        </w:rPr>
        <w:t>Bessies</w:t>
      </w:r>
      <w:proofErr w:type="spellEnd"/>
      <w:r w:rsidRPr="002E4B73">
        <w:rPr>
          <w:rFonts w:ascii="Franklin Gothic Book" w:hAnsi="Franklin Gothic Book"/>
          <w:sz w:val="22"/>
          <w:szCs w:val="22"/>
        </w:rPr>
        <w:t xml:space="preserve">, and the first American to receive the International Ibsen Award. Mac is the author of </w:t>
      </w:r>
      <w:r w:rsidRPr="002E4B73">
        <w:rPr>
          <w:rFonts w:ascii="Franklin Gothic Book" w:hAnsi="Franklin Gothic Book"/>
          <w:i/>
          <w:iCs/>
          <w:sz w:val="22"/>
          <w:szCs w:val="22"/>
        </w:rPr>
        <w:t xml:space="preserve">Joy and Pandemic </w:t>
      </w:r>
      <w:r w:rsidRPr="002E4B73">
        <w:rPr>
          <w:rFonts w:ascii="Franklin Gothic Book" w:hAnsi="Franklin Gothic Book"/>
          <w:sz w:val="22"/>
          <w:szCs w:val="22"/>
        </w:rPr>
        <w:t>(Huntington Theater)</w:t>
      </w:r>
      <w:r w:rsidRPr="002E4B73">
        <w:rPr>
          <w:rFonts w:ascii="Franklin Gothic Book" w:hAnsi="Franklin Gothic Book"/>
          <w:i/>
          <w:iCs/>
          <w:sz w:val="22"/>
          <w:szCs w:val="22"/>
        </w:rPr>
        <w:t xml:space="preserve">; The Hang </w:t>
      </w:r>
      <w:r w:rsidRPr="002E4B73">
        <w:rPr>
          <w:rFonts w:ascii="Franklin Gothic Book" w:hAnsi="Franklin Gothic Book"/>
          <w:sz w:val="22"/>
          <w:szCs w:val="22"/>
        </w:rPr>
        <w:t xml:space="preserve">(with Matt Ray); </w:t>
      </w:r>
      <w:r w:rsidRPr="002E4B73">
        <w:rPr>
          <w:rFonts w:ascii="Franklin Gothic Book" w:hAnsi="Franklin Gothic Book"/>
          <w:i/>
          <w:iCs/>
          <w:sz w:val="22"/>
          <w:szCs w:val="22"/>
        </w:rPr>
        <w:t xml:space="preserve">Gary, A Sequel to Titus Andronicus; A 24-Decade History of Popular Music; Hir; The Fre, The Walk Across America </w:t>
      </w:r>
      <w:proofErr w:type="gramStart"/>
      <w:r w:rsidRPr="002E4B73">
        <w:rPr>
          <w:rFonts w:ascii="Franklin Gothic Book" w:hAnsi="Franklin Gothic Book"/>
          <w:i/>
          <w:iCs/>
          <w:sz w:val="22"/>
          <w:szCs w:val="22"/>
        </w:rPr>
        <w:t>For</w:t>
      </w:r>
      <w:proofErr w:type="gramEnd"/>
      <w:r w:rsidRPr="002E4B73">
        <w:rPr>
          <w:rFonts w:ascii="Franklin Gothic Book" w:hAnsi="Franklin Gothic Book"/>
          <w:i/>
          <w:iCs/>
          <w:sz w:val="22"/>
          <w:szCs w:val="22"/>
        </w:rPr>
        <w:t xml:space="preserve"> Mother Earth, The Lily’s Revenge</w:t>
      </w:r>
      <w:r w:rsidRPr="002E4B73">
        <w:rPr>
          <w:rFonts w:ascii="Franklin Gothic Book" w:hAnsi="Franklin Gothic Book"/>
          <w:sz w:val="22"/>
          <w:szCs w:val="22"/>
        </w:rPr>
        <w:t xml:space="preserve">; </w:t>
      </w:r>
      <w:r w:rsidRPr="002E4B73">
        <w:rPr>
          <w:rFonts w:ascii="Franklin Gothic Book" w:hAnsi="Franklin Gothic Book"/>
          <w:i/>
          <w:iCs/>
          <w:sz w:val="22"/>
          <w:szCs w:val="22"/>
        </w:rPr>
        <w:t>The Young Ladies Of</w:t>
      </w:r>
      <w:r w:rsidRPr="002E4B73">
        <w:rPr>
          <w:rFonts w:ascii="Franklin Gothic Book" w:hAnsi="Franklin Gothic Book"/>
          <w:sz w:val="22"/>
          <w:szCs w:val="22"/>
        </w:rPr>
        <w:t xml:space="preserve">; and </w:t>
      </w:r>
      <w:r w:rsidRPr="002E4B73">
        <w:rPr>
          <w:rFonts w:ascii="Franklin Gothic Book" w:hAnsi="Franklin Gothic Book"/>
          <w:i/>
          <w:iCs/>
          <w:sz w:val="22"/>
          <w:szCs w:val="22"/>
        </w:rPr>
        <w:t>The Be(A)</w:t>
      </w:r>
      <w:proofErr w:type="spellStart"/>
      <w:r w:rsidRPr="002E4B73">
        <w:rPr>
          <w:rFonts w:ascii="Franklin Gothic Book" w:hAnsi="Franklin Gothic Book"/>
          <w:i/>
          <w:iCs/>
          <w:sz w:val="22"/>
          <w:szCs w:val="22"/>
        </w:rPr>
        <w:t>st</w:t>
      </w:r>
      <w:proofErr w:type="spellEnd"/>
      <w:r w:rsidRPr="002E4B73">
        <w:rPr>
          <w:rFonts w:ascii="Franklin Gothic Book" w:hAnsi="Franklin Gothic Book"/>
          <w:i/>
          <w:iCs/>
          <w:sz w:val="22"/>
          <w:szCs w:val="22"/>
        </w:rPr>
        <w:t xml:space="preserve"> of Taylor Mac. </w:t>
      </w:r>
      <w:r w:rsidRPr="002E4B73">
        <w:rPr>
          <w:rFonts w:ascii="Franklin Gothic Book" w:hAnsi="Franklin Gothic Book"/>
          <w:sz w:val="22"/>
          <w:szCs w:val="22"/>
        </w:rPr>
        <w:t xml:space="preserve">The documentary Taylor Mac’s </w:t>
      </w:r>
      <w:r w:rsidRPr="002E4B73">
        <w:rPr>
          <w:rFonts w:ascii="Franklin Gothic Book" w:hAnsi="Franklin Gothic Book"/>
          <w:i/>
          <w:iCs/>
          <w:sz w:val="22"/>
          <w:szCs w:val="22"/>
        </w:rPr>
        <w:t xml:space="preserve">A 24-Decade History of Popular Music </w:t>
      </w:r>
      <w:r w:rsidRPr="002E4B73">
        <w:rPr>
          <w:rFonts w:ascii="Franklin Gothic Book" w:hAnsi="Franklin Gothic Book"/>
          <w:sz w:val="22"/>
          <w:szCs w:val="22"/>
        </w:rPr>
        <w:t xml:space="preserve">recently premiered on HBO to critical acclaim. </w:t>
      </w:r>
    </w:p>
    <w:p w14:paraId="08691842" w14:textId="77777777" w:rsidR="00D0033F" w:rsidRDefault="00D0033F" w:rsidP="00D0033F">
      <w:pPr>
        <w:pStyle w:val="Body"/>
        <w:spacing w:after="0" w:line="240" w:lineRule="auto"/>
        <w:rPr>
          <w:rFonts w:ascii="Franklin Gothic Book" w:hAnsi="Franklin Gothic Book"/>
          <w:b/>
          <w:bCs/>
        </w:rPr>
      </w:pPr>
    </w:p>
    <w:p w14:paraId="42D456DF" w14:textId="70FE50BB" w:rsidR="00D0033F" w:rsidRPr="002E4B73"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BA6F59">
        <w:rPr>
          <w:rFonts w:ascii="Franklin Gothic Book" w:hAnsi="Franklin Gothic Book"/>
          <w:b/>
          <w:bCs/>
          <w:sz w:val="22"/>
          <w:szCs w:val="22"/>
        </w:rPr>
        <w:t xml:space="preserve">Jason Robert Brown </w:t>
      </w:r>
      <w:r w:rsidRPr="00BA6F59">
        <w:rPr>
          <w:rFonts w:ascii="Franklin Gothic Book" w:hAnsi="Franklin Gothic Book"/>
          <w:sz w:val="22"/>
          <w:szCs w:val="22"/>
        </w:rPr>
        <w:t>(</w:t>
      </w:r>
      <w:r w:rsidRPr="00BA6F59">
        <w:rPr>
          <w:rFonts w:ascii="Franklin Gothic Book" w:hAnsi="Franklin Gothic Book"/>
          <w:i/>
          <w:iCs/>
          <w:sz w:val="22"/>
          <w:szCs w:val="22"/>
        </w:rPr>
        <w:t>Music and Lyrics</w:t>
      </w:r>
      <w:r w:rsidRPr="00BA6F59">
        <w:rPr>
          <w:rFonts w:ascii="Franklin Gothic Book" w:hAnsi="Franklin Gothic Book"/>
          <w:sz w:val="22"/>
          <w:szCs w:val="22"/>
        </w:rPr>
        <w:t>)</w:t>
      </w:r>
      <w:r w:rsidR="00A5337E">
        <w:rPr>
          <w:rFonts w:ascii="Franklin Gothic Book" w:hAnsi="Franklin Gothic Book"/>
          <w:sz w:val="22"/>
          <w:szCs w:val="22"/>
        </w:rPr>
        <w:t xml:space="preserve"> </w:t>
      </w:r>
      <w:r w:rsidRPr="00BA6F59">
        <w:rPr>
          <w:rFonts w:ascii="Franklin Gothic Book" w:hAnsi="Franklin Gothic Book"/>
          <w:sz w:val="22"/>
          <w:szCs w:val="22"/>
        </w:rPr>
        <w:t>has written the music and lyrics to several of the most renowned and influential</w:t>
      </w:r>
      <w:r w:rsidRPr="002E4B73">
        <w:rPr>
          <w:rFonts w:ascii="Franklin Gothic Book" w:hAnsi="Franklin Gothic Book"/>
          <w:sz w:val="22"/>
          <w:szCs w:val="22"/>
        </w:rPr>
        <w:t xml:space="preserve"> musicals of our time, including the generation-defining </w:t>
      </w:r>
      <w:r w:rsidRPr="002E4B73">
        <w:rPr>
          <w:rFonts w:ascii="Franklin Gothic Book" w:hAnsi="Franklin Gothic Book"/>
          <w:i/>
          <w:iCs/>
          <w:sz w:val="22"/>
          <w:szCs w:val="22"/>
        </w:rPr>
        <w:t>The Last Five Years</w:t>
      </w:r>
      <w:r w:rsidRPr="002E4B73">
        <w:rPr>
          <w:rFonts w:ascii="Franklin Gothic Book" w:hAnsi="Franklin Gothic Book"/>
          <w:sz w:val="22"/>
          <w:szCs w:val="22"/>
        </w:rPr>
        <w:t xml:space="preserve">, his debut song cycle </w:t>
      </w:r>
      <w:r w:rsidRPr="002E4B73">
        <w:rPr>
          <w:rFonts w:ascii="Franklin Gothic Book" w:hAnsi="Franklin Gothic Book"/>
          <w:i/>
          <w:iCs/>
          <w:sz w:val="22"/>
          <w:szCs w:val="22"/>
        </w:rPr>
        <w:t>Songs for a New World</w:t>
      </w:r>
      <w:r w:rsidRPr="002E4B73">
        <w:rPr>
          <w:rFonts w:ascii="Franklin Gothic Book" w:hAnsi="Franklin Gothic Book"/>
          <w:sz w:val="22"/>
          <w:szCs w:val="22"/>
        </w:rPr>
        <w:t xml:space="preserve">, and the seminal </w:t>
      </w:r>
      <w:r w:rsidRPr="002E4B73">
        <w:rPr>
          <w:rFonts w:ascii="Franklin Gothic Book" w:hAnsi="Franklin Gothic Book"/>
          <w:i/>
          <w:iCs/>
          <w:sz w:val="22"/>
          <w:szCs w:val="22"/>
        </w:rPr>
        <w:t>Parade</w:t>
      </w:r>
      <w:r w:rsidRPr="002E4B73">
        <w:rPr>
          <w:rFonts w:ascii="Franklin Gothic Book" w:hAnsi="Franklin Gothic Book"/>
          <w:sz w:val="22"/>
          <w:szCs w:val="22"/>
        </w:rPr>
        <w:t xml:space="preserve">, which just won a 2023 Tony Award for Best Musical Revival, starring Ben Platt and </w:t>
      </w:r>
      <w:r w:rsidRPr="002E4B73">
        <w:rPr>
          <w:rFonts w:ascii="Franklin Gothic Book" w:hAnsi="Franklin Gothic Book"/>
          <w:sz w:val="22"/>
          <w:szCs w:val="22"/>
        </w:rPr>
        <w:lastRenderedPageBreak/>
        <w:t xml:space="preserve">directed by Michael Arden. His other musicals include </w:t>
      </w:r>
      <w:r w:rsidRPr="002E4B73">
        <w:rPr>
          <w:rFonts w:ascii="Franklin Gothic Book" w:hAnsi="Franklin Gothic Book"/>
          <w:i/>
          <w:iCs/>
          <w:sz w:val="22"/>
          <w:szCs w:val="22"/>
        </w:rPr>
        <w:t>13</w:t>
      </w:r>
      <w:r w:rsidRPr="002E4B73">
        <w:rPr>
          <w:rFonts w:ascii="Franklin Gothic Book" w:hAnsi="Franklin Gothic Book"/>
          <w:sz w:val="22"/>
          <w:szCs w:val="22"/>
        </w:rPr>
        <w:t xml:space="preserve">, which was made into a feature film on Netflix last year; </w:t>
      </w:r>
      <w:r w:rsidRPr="002E4B73">
        <w:rPr>
          <w:rFonts w:ascii="Franklin Gothic Book" w:hAnsi="Franklin Gothic Book"/>
          <w:i/>
          <w:iCs/>
          <w:sz w:val="22"/>
          <w:szCs w:val="22"/>
        </w:rPr>
        <w:t>The Bridges of Madison County</w:t>
      </w:r>
      <w:r w:rsidRPr="002E4B73">
        <w:rPr>
          <w:rFonts w:ascii="Franklin Gothic Book" w:hAnsi="Franklin Gothic Book"/>
          <w:sz w:val="22"/>
          <w:szCs w:val="22"/>
        </w:rPr>
        <w:t xml:space="preserve">, winner of Tony Awards for score and </w:t>
      </w:r>
      <w:proofErr w:type="gramStart"/>
      <w:r w:rsidRPr="002E4B73">
        <w:rPr>
          <w:rFonts w:ascii="Franklin Gothic Book" w:hAnsi="Franklin Gothic Book"/>
          <w:sz w:val="22"/>
          <w:szCs w:val="22"/>
        </w:rPr>
        <w:t>orchestrations</w:t>
      </w:r>
      <w:proofErr w:type="gramEnd"/>
      <w:r w:rsidRPr="002E4B73">
        <w:rPr>
          <w:rFonts w:ascii="Franklin Gothic Book" w:hAnsi="Franklin Gothic Book"/>
          <w:sz w:val="22"/>
          <w:szCs w:val="22"/>
        </w:rPr>
        <w:t xml:space="preserve">; </w:t>
      </w:r>
      <w:r w:rsidRPr="002E4B73">
        <w:rPr>
          <w:rFonts w:ascii="Franklin Gothic Book" w:hAnsi="Franklin Gothic Book"/>
          <w:i/>
          <w:iCs/>
          <w:sz w:val="22"/>
          <w:szCs w:val="22"/>
        </w:rPr>
        <w:t xml:space="preserve">Mr. Saturday Night </w:t>
      </w:r>
      <w:r w:rsidRPr="002E4B73">
        <w:rPr>
          <w:rFonts w:ascii="Franklin Gothic Book" w:hAnsi="Franklin Gothic Book"/>
          <w:sz w:val="22"/>
          <w:szCs w:val="22"/>
        </w:rPr>
        <w:t xml:space="preserve">with Billy Crystal; and </w:t>
      </w:r>
      <w:r w:rsidRPr="002E4B73">
        <w:rPr>
          <w:rFonts w:ascii="Franklin Gothic Book" w:hAnsi="Franklin Gothic Book"/>
          <w:i/>
          <w:iCs/>
          <w:sz w:val="22"/>
          <w:szCs w:val="22"/>
        </w:rPr>
        <w:t xml:space="preserve">Honeymoon </w:t>
      </w:r>
      <w:proofErr w:type="gramStart"/>
      <w:r w:rsidRPr="002E4B73">
        <w:rPr>
          <w:rFonts w:ascii="Franklin Gothic Book" w:hAnsi="Franklin Gothic Book"/>
          <w:i/>
          <w:iCs/>
          <w:sz w:val="22"/>
          <w:szCs w:val="22"/>
        </w:rPr>
        <w:t>In</w:t>
      </w:r>
      <w:proofErr w:type="gramEnd"/>
      <w:r w:rsidRPr="002E4B73">
        <w:rPr>
          <w:rFonts w:ascii="Franklin Gothic Book" w:hAnsi="Franklin Gothic Book"/>
          <w:i/>
          <w:iCs/>
          <w:sz w:val="22"/>
          <w:szCs w:val="22"/>
        </w:rPr>
        <w:t xml:space="preserve"> Vegas</w:t>
      </w:r>
      <w:r w:rsidRPr="002E4B73">
        <w:rPr>
          <w:rFonts w:ascii="Franklin Gothic Book" w:hAnsi="Franklin Gothic Book"/>
          <w:sz w:val="22"/>
          <w:szCs w:val="22"/>
        </w:rPr>
        <w:t xml:space="preserve">. As a pianist, singer and bandleader, Jason has performed concerts around the world. His latest album, “Coming </w:t>
      </w:r>
      <w:proofErr w:type="gramStart"/>
      <w:r w:rsidRPr="002E4B73">
        <w:rPr>
          <w:rFonts w:ascii="Franklin Gothic Book" w:hAnsi="Franklin Gothic Book"/>
          <w:sz w:val="22"/>
          <w:szCs w:val="22"/>
        </w:rPr>
        <w:t>From</w:t>
      </w:r>
      <w:proofErr w:type="gramEnd"/>
      <w:r w:rsidRPr="002E4B73">
        <w:rPr>
          <w:rFonts w:ascii="Franklin Gothic Book" w:hAnsi="Franklin Gothic Book"/>
          <w:sz w:val="22"/>
          <w:szCs w:val="22"/>
        </w:rPr>
        <w:t xml:space="preserve"> Inside The House,” features Ariana Grande and Shoshana Bean and is available from Craft Recordings.</w:t>
      </w:r>
    </w:p>
    <w:p w14:paraId="67157A02" w14:textId="77777777" w:rsidR="00D0033F" w:rsidRDefault="00D0033F" w:rsidP="00D0033F">
      <w:pPr>
        <w:pStyle w:val="Body"/>
        <w:spacing w:after="0" w:line="240" w:lineRule="auto"/>
        <w:rPr>
          <w:rFonts w:ascii="Franklin Gothic Book" w:hAnsi="Franklin Gothic Book"/>
        </w:rPr>
      </w:pPr>
    </w:p>
    <w:p w14:paraId="35846CF1" w14:textId="3F346AFD" w:rsidR="00D0033F" w:rsidRDefault="00D0033F" w:rsidP="00A5337E">
      <w:pPr>
        <w:pStyle w:val="NoSpacing"/>
        <w:rPr>
          <w:rFonts w:ascii="Franklin Gothic Book" w:hAnsi="Franklin Gothic Book"/>
          <w:sz w:val="22"/>
          <w:szCs w:val="22"/>
        </w:rPr>
      </w:pPr>
      <w:r w:rsidRPr="00B417CC">
        <w:rPr>
          <w:rFonts w:ascii="Franklin Gothic Book" w:hAnsi="Franklin Gothic Book"/>
          <w:b/>
          <w:bCs/>
          <w:sz w:val="22"/>
          <w:szCs w:val="22"/>
        </w:rPr>
        <w:t>Tanya Birl</w:t>
      </w:r>
      <w:r>
        <w:rPr>
          <w:rFonts w:ascii="Franklin Gothic Book" w:hAnsi="Franklin Gothic Book"/>
          <w:b/>
          <w:bCs/>
          <w:sz w:val="22"/>
          <w:szCs w:val="22"/>
        </w:rPr>
        <w:t>-Torres</w:t>
      </w:r>
      <w:r w:rsidRPr="00B417CC">
        <w:rPr>
          <w:rFonts w:ascii="Franklin Gothic Book" w:hAnsi="Franklin Gothic Book"/>
          <w:b/>
          <w:bCs/>
          <w:sz w:val="22"/>
          <w:szCs w:val="22"/>
        </w:rPr>
        <w:t xml:space="preserve"> </w:t>
      </w:r>
      <w:r w:rsidRPr="00674BF7">
        <w:rPr>
          <w:rFonts w:ascii="Franklin Gothic Book" w:hAnsi="Franklin Gothic Book"/>
          <w:sz w:val="22"/>
          <w:szCs w:val="22"/>
        </w:rPr>
        <w:t>(</w:t>
      </w:r>
      <w:r w:rsidRPr="00B417CC">
        <w:rPr>
          <w:rFonts w:ascii="Franklin Gothic Book" w:hAnsi="Franklin Gothic Book"/>
          <w:i/>
          <w:iCs/>
          <w:sz w:val="22"/>
          <w:szCs w:val="22"/>
        </w:rPr>
        <w:t>Choreographer</w:t>
      </w:r>
      <w:r w:rsidRPr="00B417CC">
        <w:rPr>
          <w:rFonts w:ascii="Franklin Gothic Book" w:hAnsi="Franklin Gothic Book"/>
          <w:sz w:val="22"/>
          <w:szCs w:val="22"/>
        </w:rPr>
        <w:t>)</w:t>
      </w:r>
      <w:r w:rsidR="00A5337E">
        <w:rPr>
          <w:rFonts w:ascii="Franklin Gothic Book" w:hAnsi="Franklin Gothic Book"/>
          <w:sz w:val="22"/>
          <w:szCs w:val="22"/>
        </w:rPr>
        <w:t xml:space="preserve"> credits include</w:t>
      </w:r>
      <w:r w:rsidRPr="00B417CC">
        <w:rPr>
          <w:rFonts w:ascii="Franklin Gothic Book" w:hAnsi="Franklin Gothic Book"/>
          <w:sz w:val="22"/>
          <w:szCs w:val="22"/>
        </w:rPr>
        <w:t xml:space="preserve"> </w:t>
      </w:r>
      <w:r w:rsidRPr="00B417CC">
        <w:rPr>
          <w:rFonts w:ascii="Franklin Gothic Book" w:hAnsi="Franklin Gothic Book"/>
          <w:i/>
          <w:iCs/>
          <w:sz w:val="22"/>
          <w:szCs w:val="22"/>
        </w:rPr>
        <w:t xml:space="preserve">How I Learned What I Learned </w:t>
      </w:r>
      <w:r w:rsidRPr="00B417CC">
        <w:rPr>
          <w:rFonts w:ascii="Franklin Gothic Book" w:hAnsi="Franklin Gothic Book"/>
          <w:sz w:val="22"/>
          <w:szCs w:val="22"/>
        </w:rPr>
        <w:t xml:space="preserve">(OSF), </w:t>
      </w:r>
      <w:r w:rsidRPr="00B417CC">
        <w:rPr>
          <w:rFonts w:ascii="Franklin Gothic Book" w:hAnsi="Franklin Gothic Book"/>
          <w:i/>
          <w:iCs/>
          <w:sz w:val="22"/>
          <w:szCs w:val="22"/>
        </w:rPr>
        <w:t>Twelfth Night</w:t>
      </w:r>
      <w:r w:rsidRPr="00B417CC">
        <w:rPr>
          <w:rFonts w:ascii="Franklin Gothic Book" w:hAnsi="Franklin Gothic Book"/>
          <w:sz w:val="22"/>
          <w:szCs w:val="22"/>
        </w:rPr>
        <w:t xml:space="preserve"> (The Public Theater), </w:t>
      </w:r>
      <w:r w:rsidRPr="00B417CC">
        <w:rPr>
          <w:rFonts w:ascii="Franklin Gothic Book" w:hAnsi="Franklin Gothic Book"/>
          <w:i/>
          <w:iCs/>
          <w:sz w:val="22"/>
          <w:szCs w:val="22"/>
        </w:rPr>
        <w:t xml:space="preserve">The </w:t>
      </w:r>
      <w:proofErr w:type="gramStart"/>
      <w:r w:rsidRPr="00B417CC">
        <w:rPr>
          <w:rFonts w:ascii="Franklin Gothic Book" w:hAnsi="Franklin Gothic Book"/>
          <w:i/>
          <w:iCs/>
          <w:sz w:val="22"/>
          <w:szCs w:val="22"/>
        </w:rPr>
        <w:t>Red Letter</w:t>
      </w:r>
      <w:proofErr w:type="gramEnd"/>
      <w:r w:rsidRPr="00B417CC">
        <w:rPr>
          <w:rFonts w:ascii="Franklin Gothic Book" w:hAnsi="Franklin Gothic Book"/>
          <w:i/>
          <w:iCs/>
          <w:sz w:val="22"/>
          <w:szCs w:val="22"/>
        </w:rPr>
        <w:t xml:space="preserve"> Plays</w:t>
      </w:r>
      <w:r w:rsidRPr="00B417CC">
        <w:rPr>
          <w:rFonts w:ascii="Franklin Gothic Book" w:hAnsi="Franklin Gothic Book"/>
          <w:sz w:val="22"/>
          <w:szCs w:val="22"/>
        </w:rPr>
        <w:t xml:space="preserve"> (The Signature Theater), </w:t>
      </w:r>
      <w:r w:rsidRPr="00B417CC">
        <w:rPr>
          <w:rFonts w:ascii="Franklin Gothic Book" w:hAnsi="Franklin Gothic Book"/>
          <w:i/>
          <w:iCs/>
          <w:sz w:val="22"/>
          <w:szCs w:val="22"/>
        </w:rPr>
        <w:t>Comedy of Errors</w:t>
      </w:r>
      <w:r w:rsidRPr="00B417CC">
        <w:rPr>
          <w:rFonts w:ascii="Franklin Gothic Book" w:hAnsi="Franklin Gothic Book"/>
          <w:sz w:val="22"/>
          <w:szCs w:val="22"/>
        </w:rPr>
        <w:t xml:space="preserve"> (Classic Stage company), </w:t>
      </w:r>
      <w:r w:rsidRPr="00B417CC">
        <w:rPr>
          <w:rFonts w:ascii="Franklin Gothic Book" w:hAnsi="Franklin Gothic Book"/>
          <w:i/>
          <w:iCs/>
          <w:sz w:val="22"/>
          <w:szCs w:val="22"/>
        </w:rPr>
        <w:t>As You Like It</w:t>
      </w:r>
      <w:r w:rsidRPr="00B417CC">
        <w:rPr>
          <w:rFonts w:ascii="Franklin Gothic Book" w:hAnsi="Franklin Gothic Book"/>
          <w:sz w:val="22"/>
          <w:szCs w:val="22"/>
        </w:rPr>
        <w:t xml:space="preserve"> (The Guthrie Theater) and </w:t>
      </w:r>
      <w:r w:rsidRPr="00B417CC">
        <w:rPr>
          <w:rFonts w:ascii="Franklin Gothic Book" w:hAnsi="Franklin Gothic Book"/>
          <w:i/>
          <w:iCs/>
          <w:sz w:val="22"/>
          <w:szCs w:val="22"/>
        </w:rPr>
        <w:t>Peter and the Star Catcher</w:t>
      </w:r>
      <w:r w:rsidRPr="00B417CC">
        <w:rPr>
          <w:rFonts w:ascii="Franklin Gothic Book" w:hAnsi="Franklin Gothic Book"/>
          <w:sz w:val="22"/>
          <w:szCs w:val="22"/>
        </w:rPr>
        <w:t xml:space="preserve"> (Oregon Shakespeare Festival). Select performance credits, Broadway: </w:t>
      </w:r>
      <w:r w:rsidRPr="00B417CC">
        <w:rPr>
          <w:rFonts w:ascii="Franklin Gothic Book" w:hAnsi="Franklin Gothic Book"/>
          <w:i/>
          <w:iCs/>
          <w:sz w:val="22"/>
          <w:szCs w:val="22"/>
        </w:rPr>
        <w:t>Memphis the Musical,</w:t>
      </w:r>
      <w:r w:rsidRPr="00B417CC">
        <w:rPr>
          <w:rFonts w:ascii="Franklin Gothic Book" w:hAnsi="Franklin Gothic Book"/>
          <w:sz w:val="22"/>
          <w:szCs w:val="22"/>
        </w:rPr>
        <w:t xml:space="preserve"> </w:t>
      </w:r>
      <w:r w:rsidRPr="00B417CC">
        <w:rPr>
          <w:rFonts w:ascii="Franklin Gothic Book" w:hAnsi="Franklin Gothic Book"/>
          <w:i/>
          <w:iCs/>
          <w:sz w:val="22"/>
          <w:szCs w:val="22"/>
        </w:rPr>
        <w:t>Cat on a Hot Tin Roof</w:t>
      </w:r>
      <w:r w:rsidRPr="00B417CC">
        <w:rPr>
          <w:rFonts w:ascii="Franklin Gothic Book" w:hAnsi="Franklin Gothic Book"/>
          <w:sz w:val="22"/>
          <w:szCs w:val="22"/>
        </w:rPr>
        <w:t xml:space="preserve">, </w:t>
      </w:r>
      <w:r w:rsidRPr="00B417CC">
        <w:rPr>
          <w:rFonts w:ascii="Franklin Gothic Book" w:hAnsi="Franklin Gothic Book"/>
          <w:i/>
          <w:iCs/>
          <w:sz w:val="22"/>
          <w:szCs w:val="22"/>
        </w:rPr>
        <w:t>How to Succeed</w:t>
      </w:r>
      <w:r w:rsidRPr="00B417CC">
        <w:rPr>
          <w:rFonts w:ascii="Franklin Gothic Book" w:hAnsi="Franklin Gothic Book"/>
          <w:sz w:val="22"/>
          <w:szCs w:val="22"/>
        </w:rPr>
        <w:t xml:space="preserve">, </w:t>
      </w:r>
      <w:r w:rsidRPr="00B417CC">
        <w:rPr>
          <w:rFonts w:ascii="Franklin Gothic Book" w:hAnsi="Franklin Gothic Book"/>
          <w:i/>
          <w:iCs/>
          <w:sz w:val="22"/>
          <w:szCs w:val="22"/>
        </w:rPr>
        <w:t xml:space="preserve">On </w:t>
      </w:r>
      <w:proofErr w:type="gramStart"/>
      <w:r w:rsidRPr="00B417CC">
        <w:rPr>
          <w:rFonts w:ascii="Franklin Gothic Book" w:hAnsi="Franklin Gothic Book"/>
          <w:i/>
          <w:iCs/>
          <w:sz w:val="22"/>
          <w:szCs w:val="22"/>
        </w:rPr>
        <w:t>The</w:t>
      </w:r>
      <w:proofErr w:type="gramEnd"/>
      <w:r w:rsidRPr="00B417CC">
        <w:rPr>
          <w:rFonts w:ascii="Franklin Gothic Book" w:hAnsi="Franklin Gothic Book"/>
          <w:i/>
          <w:iCs/>
          <w:sz w:val="22"/>
          <w:szCs w:val="22"/>
        </w:rPr>
        <w:t xml:space="preserve"> Town</w:t>
      </w:r>
      <w:r w:rsidRPr="00B417CC">
        <w:rPr>
          <w:rFonts w:ascii="Franklin Gothic Book" w:hAnsi="Franklin Gothic Book"/>
          <w:sz w:val="22"/>
          <w:szCs w:val="22"/>
        </w:rPr>
        <w:t xml:space="preserve">. Others: </w:t>
      </w:r>
      <w:r w:rsidRPr="00B417CC">
        <w:rPr>
          <w:rFonts w:ascii="Franklin Gothic Book" w:hAnsi="Franklin Gothic Book"/>
          <w:i/>
          <w:iCs/>
          <w:sz w:val="22"/>
          <w:szCs w:val="22"/>
        </w:rPr>
        <w:t>The Lion King</w:t>
      </w:r>
      <w:r w:rsidRPr="00B417CC">
        <w:rPr>
          <w:rFonts w:ascii="Franklin Gothic Book" w:hAnsi="Franklin Gothic Book"/>
          <w:sz w:val="22"/>
          <w:szCs w:val="22"/>
        </w:rPr>
        <w:t xml:space="preserve">, </w:t>
      </w:r>
      <w:r w:rsidRPr="00B417CC">
        <w:rPr>
          <w:rFonts w:ascii="Franklin Gothic Book" w:hAnsi="Franklin Gothic Book"/>
          <w:i/>
          <w:iCs/>
          <w:sz w:val="22"/>
          <w:szCs w:val="22"/>
        </w:rPr>
        <w:t>The Bubbly Black Girl…,</w:t>
      </w:r>
      <w:r w:rsidRPr="00B417CC">
        <w:rPr>
          <w:rFonts w:ascii="Franklin Gothic Book" w:hAnsi="Franklin Gothic Book"/>
          <w:sz w:val="22"/>
          <w:szCs w:val="22"/>
        </w:rPr>
        <w:t xml:space="preserve"> </w:t>
      </w:r>
      <w:r w:rsidRPr="00B417CC">
        <w:rPr>
          <w:rFonts w:ascii="Franklin Gothic Book" w:hAnsi="Franklin Gothic Book"/>
          <w:i/>
          <w:iCs/>
          <w:sz w:val="22"/>
          <w:szCs w:val="22"/>
        </w:rPr>
        <w:t>The Wiz,</w:t>
      </w:r>
      <w:r w:rsidRPr="00B417CC">
        <w:rPr>
          <w:rFonts w:ascii="Franklin Gothic Book" w:hAnsi="Franklin Gothic Book"/>
          <w:sz w:val="22"/>
          <w:szCs w:val="22"/>
        </w:rPr>
        <w:t xml:space="preserve"> </w:t>
      </w:r>
      <w:r w:rsidRPr="00B417CC">
        <w:rPr>
          <w:rFonts w:ascii="Franklin Gothic Book" w:hAnsi="Franklin Gothic Book"/>
          <w:i/>
          <w:iCs/>
          <w:sz w:val="22"/>
          <w:szCs w:val="22"/>
        </w:rPr>
        <w:t>West Side Story</w:t>
      </w:r>
      <w:r w:rsidRPr="00B417CC">
        <w:rPr>
          <w:rFonts w:ascii="Franklin Gothic Book" w:hAnsi="Franklin Gothic Book"/>
          <w:sz w:val="22"/>
          <w:szCs w:val="22"/>
        </w:rPr>
        <w:t xml:space="preserve">. </w:t>
      </w:r>
      <w:r>
        <w:rPr>
          <w:rFonts w:ascii="Franklin Gothic Book" w:hAnsi="Franklin Gothic Book"/>
          <w:sz w:val="22"/>
          <w:szCs w:val="22"/>
        </w:rPr>
        <w:t>Birl</w:t>
      </w:r>
      <w:r w:rsidR="00E13C06">
        <w:rPr>
          <w:rFonts w:ascii="Franklin Gothic Book" w:hAnsi="Franklin Gothic Book"/>
          <w:sz w:val="22"/>
          <w:szCs w:val="22"/>
        </w:rPr>
        <w:t>-Torres</w:t>
      </w:r>
      <w:r w:rsidRPr="00B417CC">
        <w:rPr>
          <w:rFonts w:ascii="Franklin Gothic Book" w:hAnsi="Franklin Gothic Book"/>
          <w:sz w:val="22"/>
          <w:szCs w:val="22"/>
        </w:rPr>
        <w:t xml:space="preserve"> is currently in the process of writing an original </w:t>
      </w:r>
      <w:proofErr w:type="spellStart"/>
      <w:r w:rsidRPr="00B417CC">
        <w:rPr>
          <w:rFonts w:ascii="Franklin Gothic Book" w:hAnsi="Franklin Gothic Book"/>
          <w:sz w:val="22"/>
          <w:szCs w:val="22"/>
        </w:rPr>
        <w:t>choreo</w:t>
      </w:r>
      <w:proofErr w:type="spellEnd"/>
      <w:r w:rsidRPr="00B417CC">
        <w:rPr>
          <w:rFonts w:ascii="Franklin Gothic Book" w:hAnsi="Franklin Gothic Book"/>
          <w:sz w:val="22"/>
          <w:szCs w:val="22"/>
        </w:rPr>
        <w:t xml:space="preserve">-play titled </w:t>
      </w:r>
      <w:r w:rsidRPr="00B417CC">
        <w:rPr>
          <w:rFonts w:ascii="Franklin Gothic Book" w:hAnsi="Franklin Gothic Book"/>
          <w:i/>
          <w:iCs/>
          <w:sz w:val="22"/>
          <w:szCs w:val="22"/>
        </w:rPr>
        <w:t>‘A Play in 3 Movements’</w:t>
      </w:r>
      <w:r w:rsidRPr="00B417CC">
        <w:rPr>
          <w:rFonts w:ascii="Franklin Gothic Book" w:hAnsi="Franklin Gothic Book"/>
          <w:sz w:val="22"/>
          <w:szCs w:val="22"/>
        </w:rPr>
        <w:t xml:space="preserve"> about intergenerational trauma/healing and its links to </w:t>
      </w:r>
      <w:proofErr w:type="gramStart"/>
      <w:r w:rsidRPr="00B417CC">
        <w:rPr>
          <w:rFonts w:ascii="Franklin Gothic Book" w:hAnsi="Franklin Gothic Book"/>
          <w:sz w:val="22"/>
          <w:szCs w:val="22"/>
        </w:rPr>
        <w:t>auto-immunity</w:t>
      </w:r>
      <w:proofErr w:type="gramEnd"/>
      <w:r w:rsidRPr="00B417CC">
        <w:rPr>
          <w:rFonts w:ascii="Franklin Gothic Book" w:hAnsi="Franklin Gothic Book"/>
          <w:sz w:val="22"/>
          <w:szCs w:val="22"/>
        </w:rPr>
        <w:t xml:space="preserve"> in women. She is a 2023/</w:t>
      </w:r>
      <w:r>
        <w:rPr>
          <w:rFonts w:ascii="Franklin Gothic Book" w:hAnsi="Franklin Gothic Book"/>
          <w:sz w:val="22"/>
          <w:szCs w:val="22"/>
        </w:rPr>
        <w:t>20</w:t>
      </w:r>
      <w:r w:rsidRPr="00B417CC">
        <w:rPr>
          <w:rFonts w:ascii="Franklin Gothic Book" w:hAnsi="Franklin Gothic Book"/>
          <w:sz w:val="22"/>
          <w:szCs w:val="22"/>
        </w:rPr>
        <w:t xml:space="preserve">24 MAP Fund Grantee, 2022 </w:t>
      </w:r>
      <w:proofErr w:type="spellStart"/>
      <w:r w:rsidRPr="00B417CC">
        <w:rPr>
          <w:rFonts w:ascii="Franklin Gothic Book" w:hAnsi="Franklin Gothic Book"/>
          <w:sz w:val="22"/>
          <w:szCs w:val="22"/>
        </w:rPr>
        <w:t>NoMAA</w:t>
      </w:r>
      <w:proofErr w:type="spellEnd"/>
      <w:r w:rsidRPr="00B417CC">
        <w:rPr>
          <w:rFonts w:ascii="Franklin Gothic Book" w:hAnsi="Franklin Gothic Book"/>
          <w:sz w:val="22"/>
          <w:szCs w:val="22"/>
        </w:rPr>
        <w:t xml:space="preserve"> artist in residence and a High-Arts/Critical Breaks Fellow in collaboration with OSF New Works. </w:t>
      </w:r>
    </w:p>
    <w:p w14:paraId="345421EF" w14:textId="77777777" w:rsidR="00D0033F" w:rsidRDefault="00D0033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lang w:val="en-GB"/>
        </w:rPr>
      </w:pPr>
    </w:p>
    <w:p w14:paraId="1AA69323" w14:textId="03B5277D" w:rsidR="00D0033F" w:rsidRPr="00E50C11" w:rsidRDefault="00D0033F" w:rsidP="00D0033F">
      <w:pPr>
        <w:rPr>
          <w:rFonts w:ascii="Franklin Gothic Book" w:hAnsi="Franklin Gothic Book"/>
          <w:color w:val="000000" w:themeColor="text1"/>
          <w:sz w:val="22"/>
          <w:szCs w:val="22"/>
        </w:rPr>
      </w:pPr>
      <w:r w:rsidRPr="00B417CC">
        <w:rPr>
          <w:rFonts w:ascii="Franklin Gothic Book" w:hAnsi="Franklin Gothic Book"/>
          <w:b/>
          <w:bCs/>
          <w:color w:val="000000" w:themeColor="text1"/>
          <w:sz w:val="22"/>
          <w:szCs w:val="22"/>
        </w:rPr>
        <w:t>John</w:t>
      </w:r>
      <w:r>
        <w:rPr>
          <w:rFonts w:ascii="Franklin Gothic Book" w:hAnsi="Franklin Gothic Book"/>
          <w:b/>
          <w:bCs/>
          <w:color w:val="000000" w:themeColor="text1"/>
          <w:sz w:val="22"/>
          <w:szCs w:val="22"/>
        </w:rPr>
        <w:t xml:space="preserve"> </w:t>
      </w:r>
      <w:r w:rsidRPr="00B417CC">
        <w:rPr>
          <w:rFonts w:ascii="Franklin Gothic Book" w:hAnsi="Franklin Gothic Book"/>
          <w:b/>
          <w:bCs/>
          <w:color w:val="000000" w:themeColor="text1"/>
          <w:sz w:val="22"/>
          <w:szCs w:val="22"/>
        </w:rPr>
        <w:t>Berendt</w:t>
      </w:r>
      <w:r w:rsidRPr="00B417CC">
        <w:rPr>
          <w:rFonts w:ascii="Franklin Gothic Book" w:hAnsi="Franklin Gothic Book"/>
          <w:color w:val="000000" w:themeColor="text1"/>
          <w:sz w:val="22"/>
          <w:szCs w:val="22"/>
        </w:rPr>
        <w:t xml:space="preserve"> (</w:t>
      </w:r>
      <w:r w:rsidRPr="00B417CC">
        <w:rPr>
          <w:rFonts w:ascii="Franklin Gothic Book" w:hAnsi="Franklin Gothic Book"/>
          <w:i/>
          <w:iCs/>
          <w:color w:val="000000" w:themeColor="text1"/>
          <w:sz w:val="22"/>
          <w:szCs w:val="22"/>
        </w:rPr>
        <w:t>Award-Winning</w:t>
      </w:r>
      <w:r w:rsidRPr="00B417CC">
        <w:rPr>
          <w:rFonts w:ascii="Franklin Gothic Book" w:hAnsi="Franklin Gothic Book"/>
          <w:color w:val="000000" w:themeColor="text1"/>
          <w:sz w:val="22"/>
          <w:szCs w:val="22"/>
        </w:rPr>
        <w:t xml:space="preserve"> </w:t>
      </w:r>
      <w:r w:rsidRPr="00B417CC">
        <w:rPr>
          <w:rFonts w:ascii="Franklin Gothic Book" w:hAnsi="Franklin Gothic Book"/>
          <w:i/>
          <w:iCs/>
          <w:color w:val="000000" w:themeColor="text1"/>
          <w:sz w:val="22"/>
          <w:szCs w:val="22"/>
        </w:rPr>
        <w:t>Author</w:t>
      </w:r>
      <w:r w:rsidRPr="00B417CC">
        <w:rPr>
          <w:rFonts w:ascii="Franklin Gothic Book" w:hAnsi="Franklin Gothic Book"/>
          <w:color w:val="000000" w:themeColor="text1"/>
          <w:sz w:val="22"/>
          <w:szCs w:val="22"/>
        </w:rPr>
        <w:t>) was born and raised in Syracuse, New York</w:t>
      </w:r>
      <w:r>
        <w:rPr>
          <w:rFonts w:ascii="Franklin Gothic Book" w:hAnsi="Franklin Gothic Book"/>
          <w:color w:val="000000" w:themeColor="text1"/>
          <w:sz w:val="22"/>
          <w:szCs w:val="22"/>
        </w:rPr>
        <w:t xml:space="preserve">. </w:t>
      </w:r>
      <w:bookmarkStart w:id="5" w:name="_Hlk170120085"/>
      <w:r w:rsidRPr="00B417CC">
        <w:rPr>
          <w:rFonts w:ascii="Franklin Gothic Book" w:hAnsi="Franklin Gothic Book"/>
          <w:color w:val="000000" w:themeColor="text1"/>
          <w:sz w:val="22"/>
          <w:szCs w:val="22"/>
        </w:rPr>
        <w:t xml:space="preserve">He attended Harvard, where he majored in English and wrote for the </w:t>
      </w:r>
      <w:r w:rsidRPr="00B417CC">
        <w:rPr>
          <w:rFonts w:ascii="Franklin Gothic Book" w:hAnsi="Franklin Gothic Book"/>
          <w:i/>
          <w:iCs/>
          <w:color w:val="000000" w:themeColor="text1"/>
          <w:sz w:val="22"/>
          <w:szCs w:val="22"/>
        </w:rPr>
        <w:t>Harvard Lampoon</w:t>
      </w:r>
      <w:r w:rsidRPr="00B417CC">
        <w:rPr>
          <w:rFonts w:ascii="Franklin Gothic Book" w:hAnsi="Franklin Gothic Book"/>
          <w:color w:val="000000" w:themeColor="text1"/>
          <w:sz w:val="22"/>
          <w:szCs w:val="22"/>
        </w:rPr>
        <w:t xml:space="preserve">. Upon graduation he was hired by </w:t>
      </w:r>
      <w:r w:rsidRPr="00B417CC">
        <w:rPr>
          <w:rFonts w:ascii="Franklin Gothic Book" w:hAnsi="Franklin Gothic Book"/>
          <w:i/>
          <w:iCs/>
          <w:color w:val="000000" w:themeColor="text1"/>
          <w:sz w:val="22"/>
          <w:szCs w:val="22"/>
        </w:rPr>
        <w:t>Esquire</w:t>
      </w:r>
      <w:r w:rsidRPr="00B417CC">
        <w:rPr>
          <w:rFonts w:ascii="Franklin Gothic Book" w:hAnsi="Franklin Gothic Book"/>
          <w:color w:val="000000" w:themeColor="text1"/>
          <w:sz w:val="22"/>
          <w:szCs w:val="22"/>
        </w:rPr>
        <w:t xml:space="preserve"> magazine--first as an editor, then as a monthly columnist</w:t>
      </w:r>
      <w:r w:rsidR="00E13C06">
        <w:rPr>
          <w:rFonts w:ascii="Franklin Gothic Book" w:hAnsi="Franklin Gothic Book"/>
          <w:color w:val="000000" w:themeColor="text1"/>
          <w:sz w:val="22"/>
          <w:szCs w:val="22"/>
        </w:rPr>
        <w:t xml:space="preserve">. </w:t>
      </w:r>
      <w:r w:rsidRPr="00B417CC">
        <w:rPr>
          <w:rFonts w:ascii="Franklin Gothic Book" w:hAnsi="Franklin Gothic Book"/>
          <w:color w:val="000000" w:themeColor="text1"/>
          <w:sz w:val="22"/>
          <w:szCs w:val="22"/>
        </w:rPr>
        <w:t>Later</w:t>
      </w:r>
      <w:r>
        <w:rPr>
          <w:rFonts w:ascii="Franklin Gothic Book" w:hAnsi="Franklin Gothic Book"/>
          <w:color w:val="000000" w:themeColor="text1"/>
          <w:sz w:val="22"/>
          <w:szCs w:val="22"/>
        </w:rPr>
        <w:t>,</w:t>
      </w:r>
      <w:r w:rsidRPr="00B417CC">
        <w:rPr>
          <w:rFonts w:ascii="Franklin Gothic Book" w:hAnsi="Franklin Gothic Book"/>
          <w:color w:val="000000" w:themeColor="text1"/>
          <w:sz w:val="22"/>
          <w:szCs w:val="22"/>
        </w:rPr>
        <w:t xml:space="preserve"> he became the editor of </w:t>
      </w:r>
      <w:r w:rsidRPr="00B417CC">
        <w:rPr>
          <w:rFonts w:ascii="Franklin Gothic Book" w:hAnsi="Franklin Gothic Book"/>
          <w:i/>
          <w:iCs/>
          <w:color w:val="000000" w:themeColor="text1"/>
          <w:sz w:val="22"/>
          <w:szCs w:val="22"/>
        </w:rPr>
        <w:t>New York Magazine</w:t>
      </w:r>
      <w:r w:rsidRPr="00B417CC">
        <w:rPr>
          <w:rFonts w:ascii="Franklin Gothic Book" w:hAnsi="Franklin Gothic Book"/>
          <w:color w:val="000000" w:themeColor="text1"/>
          <w:sz w:val="22"/>
          <w:szCs w:val="22"/>
        </w:rPr>
        <w:t xml:space="preserve">. </w:t>
      </w:r>
      <w:bookmarkStart w:id="6" w:name="_Hlk170119374"/>
      <w:r w:rsidRPr="00B417CC">
        <w:rPr>
          <w:rFonts w:ascii="Franklin Gothic Book" w:hAnsi="Franklin Gothic Book"/>
          <w:color w:val="000000" w:themeColor="text1"/>
          <w:sz w:val="22"/>
          <w:szCs w:val="22"/>
        </w:rPr>
        <w:t xml:space="preserve">It was during a trip to the South in the mid-1980s that he discovered Savannah--a cloistered, inward-looking garden city that </w:t>
      </w:r>
      <w:proofErr w:type="spellStart"/>
      <w:r w:rsidRPr="00B417CC">
        <w:rPr>
          <w:rFonts w:ascii="Franklin Gothic Book" w:hAnsi="Franklin Gothic Book"/>
          <w:color w:val="000000" w:themeColor="text1"/>
          <w:sz w:val="22"/>
          <w:szCs w:val="22"/>
        </w:rPr>
        <w:t>basked</w:t>
      </w:r>
      <w:proofErr w:type="spellEnd"/>
      <w:r w:rsidRPr="00B417CC">
        <w:rPr>
          <w:rFonts w:ascii="Franklin Gothic Book" w:hAnsi="Franklin Gothic Book"/>
          <w:color w:val="000000" w:themeColor="text1"/>
          <w:sz w:val="22"/>
          <w:szCs w:val="22"/>
        </w:rPr>
        <w:t xml:space="preserve"> on the Georgia coast, reveling in its own peculiarities and giving not a thought to the outside world</w:t>
      </w:r>
      <w:r>
        <w:rPr>
          <w:rFonts w:ascii="Franklin Gothic Book" w:hAnsi="Franklin Gothic Book"/>
          <w:color w:val="000000" w:themeColor="text1"/>
          <w:sz w:val="22"/>
          <w:szCs w:val="22"/>
        </w:rPr>
        <w:t xml:space="preserve">. </w:t>
      </w:r>
      <w:r w:rsidRPr="00B417CC">
        <w:rPr>
          <w:rFonts w:ascii="Franklin Gothic Book" w:hAnsi="Franklin Gothic Book"/>
          <w:color w:val="000000" w:themeColor="text1"/>
          <w:sz w:val="22"/>
          <w:szCs w:val="22"/>
        </w:rPr>
        <w:t>He was enchanted and began writing about the city and its people in what would eventually become</w:t>
      </w:r>
      <w:r>
        <w:rPr>
          <w:rFonts w:ascii="Franklin Gothic Book" w:hAnsi="Franklin Gothic Book"/>
          <w:color w:val="000000" w:themeColor="text1"/>
          <w:sz w:val="22"/>
          <w:szCs w:val="22"/>
        </w:rPr>
        <w:t xml:space="preserve"> the non-fiction book</w:t>
      </w:r>
      <w:r w:rsidRPr="00B417CC">
        <w:rPr>
          <w:rFonts w:ascii="Franklin Gothic Book" w:hAnsi="Franklin Gothic Book"/>
          <w:color w:val="000000" w:themeColor="text1"/>
          <w:sz w:val="22"/>
          <w:szCs w:val="22"/>
        </w:rPr>
        <w:t> </w:t>
      </w:r>
      <w:r w:rsidRPr="00B417CC">
        <w:rPr>
          <w:rFonts w:ascii="Franklin Gothic Book" w:hAnsi="Franklin Gothic Book"/>
          <w:i/>
          <w:iCs/>
          <w:color w:val="000000" w:themeColor="text1"/>
          <w:sz w:val="22"/>
          <w:szCs w:val="22"/>
        </w:rPr>
        <w:t>Midnight in the Garden of Good and Evil.</w:t>
      </w:r>
      <w:r w:rsidRPr="00A66D13">
        <w:rPr>
          <w:rFonts w:ascii="Franklin Gothic Book" w:hAnsi="Franklin Gothic Book"/>
          <w:color w:val="000000" w:themeColor="text1"/>
          <w:sz w:val="22"/>
          <w:szCs w:val="22"/>
        </w:rPr>
        <w:t> </w:t>
      </w:r>
    </w:p>
    <w:bookmarkEnd w:id="6"/>
    <w:p w14:paraId="036759DE" w14:textId="77777777" w:rsidR="00D0033F" w:rsidRDefault="00D0033F" w:rsidP="00D0033F">
      <w:pPr>
        <w:pStyle w:val="Body"/>
        <w:spacing w:after="0" w:line="240" w:lineRule="auto"/>
        <w:rPr>
          <w:rStyle w:val="None"/>
          <w:rFonts w:ascii="Franklin Gothic Book" w:hAnsi="Franklin Gothic Book"/>
          <w:b/>
          <w:bCs/>
        </w:rPr>
      </w:pPr>
    </w:p>
    <w:bookmarkEnd w:id="5"/>
    <w:p w14:paraId="2EEF5D4F" w14:textId="77777777" w:rsidR="00D0033F" w:rsidRDefault="00D0033F" w:rsidP="00D0033F">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 xml:space="preserve">BOUT </w:t>
      </w:r>
      <w:r>
        <w:rPr>
          <w:rStyle w:val="None"/>
          <w:rFonts w:ascii="Franklin Gothic Book" w:hAnsi="Franklin Gothic Book"/>
          <w:b/>
          <w:bCs/>
        </w:rPr>
        <w:t>GOODMAN THEATRE</w:t>
      </w:r>
    </w:p>
    <w:p w14:paraId="2FDB7A5D" w14:textId="77777777" w:rsidR="00D0033F" w:rsidRDefault="00D0033F" w:rsidP="00D0033F">
      <w:pPr>
        <w:pStyle w:val="Body"/>
        <w:spacing w:after="0" w:line="240" w:lineRule="auto"/>
        <w:rPr>
          <w:rStyle w:val="None"/>
          <w:rFonts w:ascii="Franklin Gothic Book" w:hAnsi="Franklin Gothic Book"/>
          <w:color w:val="201F1E"/>
          <w:u w:color="201F1E"/>
          <w:shd w:val="clear" w:color="auto" w:fill="FFFFFF"/>
        </w:rPr>
      </w:pPr>
      <w:bookmarkStart w:id="7" w:name="_Hlk67049074"/>
    </w:p>
    <w:bookmarkEnd w:id="7"/>
    <w:p w14:paraId="11F21363"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0EDE6907"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56FDD88"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2F924F6C"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FDB1BC"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w:t>
      </w:r>
      <w:proofErr w:type="gramStart"/>
      <w:r w:rsidRPr="00185F48">
        <w:rPr>
          <w:rFonts w:ascii="Franklin Gothic Book" w:eastAsia="Franklin Gothic Book" w:hAnsi="Franklin Gothic Book" w:cs="Franklin Gothic Book"/>
          <w:color w:val="201F1E"/>
          <w:sz w:val="22"/>
          <w:szCs w:val="22"/>
        </w:rPr>
        <w:t>the Goodman’s</w:t>
      </w:r>
      <w:proofErr w:type="gramEnd"/>
      <w:r w:rsidRPr="00185F48">
        <w:rPr>
          <w:rFonts w:ascii="Franklin Gothic Book" w:eastAsia="Franklin Gothic Book" w:hAnsi="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198486D"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1F29E2"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w:t>
      </w:r>
      <w:proofErr w:type="gramStart"/>
      <w:r w:rsidRPr="00185F48">
        <w:rPr>
          <w:rFonts w:ascii="Franklin Gothic Book" w:eastAsia="Franklin Gothic Book" w:hAnsi="Franklin Gothic Book" w:cs="Franklin Gothic Book"/>
          <w:color w:val="201F1E"/>
          <w:sz w:val="22"/>
          <w:szCs w:val="22"/>
        </w:rPr>
        <w:t>on</w:t>
      </w:r>
      <w:proofErr w:type="gramEnd"/>
      <w:r w:rsidRPr="00185F48">
        <w:rPr>
          <w:rFonts w:ascii="Franklin Gothic Book" w:eastAsia="Franklin Gothic Book" w:hAnsi="Franklin Gothic Book" w:cs="Franklin Gothic Book"/>
          <w:color w:val="201F1E"/>
          <w:sz w:val="22"/>
          <w:szCs w:val="22"/>
        </w:rPr>
        <w:t xml:space="preserve">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389683FE"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152664B"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t>
      </w:r>
      <w:r w:rsidRPr="00185F48">
        <w:rPr>
          <w:rFonts w:ascii="Franklin Gothic Book" w:eastAsia="Franklin Gothic Book" w:hAnsi="Franklin Gothic Book" w:cs="Franklin Gothic Book"/>
          <w:color w:val="201F1E"/>
          <w:sz w:val="22"/>
          <w:szCs w:val="22"/>
        </w:rPr>
        <w:lastRenderedPageBreak/>
        <w:t>work and dedication of Kenneth’s family, including Albert Ivar Goodman, who with his late mother, Edith-Marie Appleton, contributed the necessary funds for the creation on the new Goodman center in 2000.</w:t>
      </w:r>
    </w:p>
    <w:p w14:paraId="512AF581" w14:textId="77777777" w:rsidR="00D0033F" w:rsidRDefault="00D0033F" w:rsidP="00D0033F">
      <w:pPr>
        <w:rPr>
          <w:rFonts w:ascii="Franklin Gothic Book" w:eastAsia="Franklin Gothic Book" w:hAnsi="Franklin Gothic Book" w:cs="Franklin Gothic Book"/>
          <w:b/>
          <w:bCs/>
          <w:color w:val="201F1E"/>
          <w:sz w:val="22"/>
          <w:szCs w:val="22"/>
        </w:rPr>
      </w:pPr>
    </w:p>
    <w:p w14:paraId="781940C9" w14:textId="77777777" w:rsidR="00D0033F" w:rsidRDefault="00D0033F" w:rsidP="00D0033F">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7BD74C09" w14:textId="77777777" w:rsidR="00D0033F" w:rsidRPr="00185F48" w:rsidRDefault="00D0033F" w:rsidP="00D0033F">
      <w:pPr>
        <w:rPr>
          <w:rStyle w:val="None"/>
          <w:rFonts w:ascii="Franklin Gothic Book" w:eastAsia="Franklin Gothic Book" w:hAnsi="Franklin Gothic Book" w:cs="Franklin Gothic Book"/>
          <w:color w:val="201F1E"/>
          <w:sz w:val="22"/>
          <w:szCs w:val="22"/>
        </w:rPr>
      </w:pPr>
    </w:p>
    <w:p w14:paraId="0D8D0091" w14:textId="77777777" w:rsidR="00D0033F" w:rsidRPr="009D38FD" w:rsidRDefault="00D0033F" w:rsidP="00D0033F">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4CBE0ADB" w:rsidR="00205D46" w:rsidRPr="009D38FD" w:rsidRDefault="00205D46"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rPr>
      </w:pPr>
    </w:p>
    <w:sectPr w:rsidR="00205D46" w:rsidRPr="009D38FD">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504C5" w14:textId="77777777" w:rsidR="007D5730" w:rsidRDefault="007D5730">
      <w:r>
        <w:separator/>
      </w:r>
    </w:p>
  </w:endnote>
  <w:endnote w:type="continuationSeparator" w:id="0">
    <w:p w14:paraId="506C2E95" w14:textId="77777777" w:rsidR="007D5730" w:rsidRDefault="007D5730">
      <w:r>
        <w:continuationSeparator/>
      </w:r>
    </w:p>
  </w:endnote>
  <w:endnote w:type="continuationNotice" w:id="1">
    <w:p w14:paraId="051A4C6F" w14:textId="77777777" w:rsidR="007D5730" w:rsidRDefault="007D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78A0" w14:textId="77777777" w:rsidR="007D5730" w:rsidRDefault="007D5730">
      <w:r>
        <w:separator/>
      </w:r>
    </w:p>
  </w:footnote>
  <w:footnote w:type="continuationSeparator" w:id="0">
    <w:p w14:paraId="6971BC9F" w14:textId="77777777" w:rsidR="007D5730" w:rsidRDefault="007D5730">
      <w:r>
        <w:continuationSeparator/>
      </w:r>
    </w:p>
  </w:footnote>
  <w:footnote w:type="continuationNotice" w:id="1">
    <w:p w14:paraId="7184E05C" w14:textId="77777777" w:rsidR="007D5730" w:rsidRDefault="007D5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5E043A"/>
    <w:multiLevelType w:val="multilevel"/>
    <w:tmpl w:val="BAF6F4D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 w:numId="4" w16cid:durableId="92793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217B"/>
    <w:rsid w:val="00004D67"/>
    <w:rsid w:val="0002285F"/>
    <w:rsid w:val="000246E5"/>
    <w:rsid w:val="00024BB2"/>
    <w:rsid w:val="000269A8"/>
    <w:rsid w:val="000321C9"/>
    <w:rsid w:val="00040779"/>
    <w:rsid w:val="00040B8D"/>
    <w:rsid w:val="00042F5C"/>
    <w:rsid w:val="000447AE"/>
    <w:rsid w:val="00054C6C"/>
    <w:rsid w:val="0005733E"/>
    <w:rsid w:val="00057C68"/>
    <w:rsid w:val="0006197D"/>
    <w:rsid w:val="00066490"/>
    <w:rsid w:val="00074298"/>
    <w:rsid w:val="0008092F"/>
    <w:rsid w:val="000811D3"/>
    <w:rsid w:val="000829C6"/>
    <w:rsid w:val="00083007"/>
    <w:rsid w:val="000868E9"/>
    <w:rsid w:val="00095CBA"/>
    <w:rsid w:val="000A2F35"/>
    <w:rsid w:val="000A337E"/>
    <w:rsid w:val="000A5408"/>
    <w:rsid w:val="000B5B97"/>
    <w:rsid w:val="000B623D"/>
    <w:rsid w:val="000B95A3"/>
    <w:rsid w:val="000C0A4B"/>
    <w:rsid w:val="000D203A"/>
    <w:rsid w:val="000D2D3C"/>
    <w:rsid w:val="000D4F92"/>
    <w:rsid w:val="000D622F"/>
    <w:rsid w:val="000E11CF"/>
    <w:rsid w:val="000E5AA4"/>
    <w:rsid w:val="000E70AC"/>
    <w:rsid w:val="000F2CD3"/>
    <w:rsid w:val="000F3473"/>
    <w:rsid w:val="000F3F6E"/>
    <w:rsid w:val="000F71A1"/>
    <w:rsid w:val="000F7D7D"/>
    <w:rsid w:val="0010797C"/>
    <w:rsid w:val="00111B40"/>
    <w:rsid w:val="00112D4D"/>
    <w:rsid w:val="00116D1A"/>
    <w:rsid w:val="0011796B"/>
    <w:rsid w:val="00117F55"/>
    <w:rsid w:val="001267FD"/>
    <w:rsid w:val="001271FB"/>
    <w:rsid w:val="00130298"/>
    <w:rsid w:val="00130F57"/>
    <w:rsid w:val="0013486F"/>
    <w:rsid w:val="0014248D"/>
    <w:rsid w:val="001472ED"/>
    <w:rsid w:val="001475EE"/>
    <w:rsid w:val="00147F89"/>
    <w:rsid w:val="00156F51"/>
    <w:rsid w:val="00163567"/>
    <w:rsid w:val="001658B0"/>
    <w:rsid w:val="00170690"/>
    <w:rsid w:val="001722AD"/>
    <w:rsid w:val="001753BF"/>
    <w:rsid w:val="001829F5"/>
    <w:rsid w:val="00183879"/>
    <w:rsid w:val="0018425F"/>
    <w:rsid w:val="00186DEA"/>
    <w:rsid w:val="001938B6"/>
    <w:rsid w:val="00196711"/>
    <w:rsid w:val="001A7DBA"/>
    <w:rsid w:val="001B0AD8"/>
    <w:rsid w:val="001B554D"/>
    <w:rsid w:val="001B73C8"/>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4776"/>
    <w:rsid w:val="001F7F1C"/>
    <w:rsid w:val="0020399D"/>
    <w:rsid w:val="00205D46"/>
    <w:rsid w:val="00211A45"/>
    <w:rsid w:val="00213442"/>
    <w:rsid w:val="0021649D"/>
    <w:rsid w:val="00217BF1"/>
    <w:rsid w:val="00226BC1"/>
    <w:rsid w:val="00226E1A"/>
    <w:rsid w:val="0023601C"/>
    <w:rsid w:val="002362B0"/>
    <w:rsid w:val="00236FB0"/>
    <w:rsid w:val="0023770B"/>
    <w:rsid w:val="00240D9C"/>
    <w:rsid w:val="00241019"/>
    <w:rsid w:val="002426AB"/>
    <w:rsid w:val="002456E1"/>
    <w:rsid w:val="002470A7"/>
    <w:rsid w:val="00270857"/>
    <w:rsid w:val="00270E53"/>
    <w:rsid w:val="00271979"/>
    <w:rsid w:val="00275A4E"/>
    <w:rsid w:val="0027665D"/>
    <w:rsid w:val="0028578A"/>
    <w:rsid w:val="0029395D"/>
    <w:rsid w:val="002A0CCE"/>
    <w:rsid w:val="002A39E4"/>
    <w:rsid w:val="002A45EC"/>
    <w:rsid w:val="002A6227"/>
    <w:rsid w:val="002B032F"/>
    <w:rsid w:val="002B27C5"/>
    <w:rsid w:val="002B3946"/>
    <w:rsid w:val="002C7687"/>
    <w:rsid w:val="002D21AE"/>
    <w:rsid w:val="002D6BED"/>
    <w:rsid w:val="002E2D1E"/>
    <w:rsid w:val="002E4B73"/>
    <w:rsid w:val="002E58ED"/>
    <w:rsid w:val="002E77BF"/>
    <w:rsid w:val="002E7E7B"/>
    <w:rsid w:val="002F746A"/>
    <w:rsid w:val="00304D30"/>
    <w:rsid w:val="00305D80"/>
    <w:rsid w:val="00307D14"/>
    <w:rsid w:val="003145F3"/>
    <w:rsid w:val="0031477E"/>
    <w:rsid w:val="003158B2"/>
    <w:rsid w:val="00322914"/>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43FC"/>
    <w:rsid w:val="00387CD5"/>
    <w:rsid w:val="00390DFB"/>
    <w:rsid w:val="0039633C"/>
    <w:rsid w:val="003979EC"/>
    <w:rsid w:val="003A4314"/>
    <w:rsid w:val="003B033E"/>
    <w:rsid w:val="003B11E4"/>
    <w:rsid w:val="003B4ED0"/>
    <w:rsid w:val="003B566F"/>
    <w:rsid w:val="003B7289"/>
    <w:rsid w:val="003C159F"/>
    <w:rsid w:val="003D2075"/>
    <w:rsid w:val="003D2346"/>
    <w:rsid w:val="003D2F70"/>
    <w:rsid w:val="003D3533"/>
    <w:rsid w:val="003D3ED2"/>
    <w:rsid w:val="003D5DF7"/>
    <w:rsid w:val="003E2229"/>
    <w:rsid w:val="003E7FA5"/>
    <w:rsid w:val="00400B14"/>
    <w:rsid w:val="00403AAC"/>
    <w:rsid w:val="0040451A"/>
    <w:rsid w:val="00405A64"/>
    <w:rsid w:val="0040604F"/>
    <w:rsid w:val="00406B26"/>
    <w:rsid w:val="00411AFE"/>
    <w:rsid w:val="0041666E"/>
    <w:rsid w:val="00421435"/>
    <w:rsid w:val="00433016"/>
    <w:rsid w:val="00433BE0"/>
    <w:rsid w:val="004349B0"/>
    <w:rsid w:val="00435EE9"/>
    <w:rsid w:val="00440E1A"/>
    <w:rsid w:val="00442657"/>
    <w:rsid w:val="00446701"/>
    <w:rsid w:val="00446706"/>
    <w:rsid w:val="0044742D"/>
    <w:rsid w:val="004506F1"/>
    <w:rsid w:val="00450BD8"/>
    <w:rsid w:val="00452185"/>
    <w:rsid w:val="004551AF"/>
    <w:rsid w:val="00456133"/>
    <w:rsid w:val="004611D3"/>
    <w:rsid w:val="00462A8C"/>
    <w:rsid w:val="00464150"/>
    <w:rsid w:val="00466D6B"/>
    <w:rsid w:val="00472E34"/>
    <w:rsid w:val="004736E7"/>
    <w:rsid w:val="00473F80"/>
    <w:rsid w:val="0047476A"/>
    <w:rsid w:val="00474C1C"/>
    <w:rsid w:val="00475EB9"/>
    <w:rsid w:val="004774B2"/>
    <w:rsid w:val="00477813"/>
    <w:rsid w:val="00481B5B"/>
    <w:rsid w:val="00482B55"/>
    <w:rsid w:val="004834A7"/>
    <w:rsid w:val="004903A3"/>
    <w:rsid w:val="00490A65"/>
    <w:rsid w:val="004927D2"/>
    <w:rsid w:val="004971B9"/>
    <w:rsid w:val="004A530D"/>
    <w:rsid w:val="004B0C08"/>
    <w:rsid w:val="004B2B80"/>
    <w:rsid w:val="004B49F0"/>
    <w:rsid w:val="004B5D6C"/>
    <w:rsid w:val="004B7025"/>
    <w:rsid w:val="004B74A5"/>
    <w:rsid w:val="004C11A2"/>
    <w:rsid w:val="004C2CC8"/>
    <w:rsid w:val="004C71BD"/>
    <w:rsid w:val="004D2195"/>
    <w:rsid w:val="004D4417"/>
    <w:rsid w:val="004D4608"/>
    <w:rsid w:val="004D5C4D"/>
    <w:rsid w:val="004E2AB1"/>
    <w:rsid w:val="004E3FC6"/>
    <w:rsid w:val="004E5B73"/>
    <w:rsid w:val="004F178E"/>
    <w:rsid w:val="004F19F6"/>
    <w:rsid w:val="004F4267"/>
    <w:rsid w:val="00507237"/>
    <w:rsid w:val="0051468F"/>
    <w:rsid w:val="0051768B"/>
    <w:rsid w:val="005176B1"/>
    <w:rsid w:val="00521A37"/>
    <w:rsid w:val="00524365"/>
    <w:rsid w:val="0052540D"/>
    <w:rsid w:val="00527F59"/>
    <w:rsid w:val="00530235"/>
    <w:rsid w:val="0054124D"/>
    <w:rsid w:val="00541266"/>
    <w:rsid w:val="00541918"/>
    <w:rsid w:val="00542BB2"/>
    <w:rsid w:val="005448A9"/>
    <w:rsid w:val="00544F8B"/>
    <w:rsid w:val="00550C0C"/>
    <w:rsid w:val="005528EA"/>
    <w:rsid w:val="00554277"/>
    <w:rsid w:val="00554D00"/>
    <w:rsid w:val="00556F20"/>
    <w:rsid w:val="00573BBB"/>
    <w:rsid w:val="005776F6"/>
    <w:rsid w:val="00584A9D"/>
    <w:rsid w:val="005923F8"/>
    <w:rsid w:val="005A01B7"/>
    <w:rsid w:val="005A5D09"/>
    <w:rsid w:val="005A6AA0"/>
    <w:rsid w:val="005B003B"/>
    <w:rsid w:val="005B3819"/>
    <w:rsid w:val="005B3AB1"/>
    <w:rsid w:val="005B4E0D"/>
    <w:rsid w:val="005B5367"/>
    <w:rsid w:val="005C0ABC"/>
    <w:rsid w:val="005C0D0D"/>
    <w:rsid w:val="005C140F"/>
    <w:rsid w:val="005C3F1E"/>
    <w:rsid w:val="005D0280"/>
    <w:rsid w:val="005D02A0"/>
    <w:rsid w:val="005D666F"/>
    <w:rsid w:val="005E1571"/>
    <w:rsid w:val="005E2672"/>
    <w:rsid w:val="005E2D14"/>
    <w:rsid w:val="005E76A7"/>
    <w:rsid w:val="005F3E1D"/>
    <w:rsid w:val="005F5DC5"/>
    <w:rsid w:val="005F65F4"/>
    <w:rsid w:val="006004DF"/>
    <w:rsid w:val="0060098C"/>
    <w:rsid w:val="006017C3"/>
    <w:rsid w:val="00601CA9"/>
    <w:rsid w:val="0060339F"/>
    <w:rsid w:val="00612F65"/>
    <w:rsid w:val="006143D1"/>
    <w:rsid w:val="0062262D"/>
    <w:rsid w:val="00632555"/>
    <w:rsid w:val="00633728"/>
    <w:rsid w:val="00634BB5"/>
    <w:rsid w:val="006411EF"/>
    <w:rsid w:val="00642A1A"/>
    <w:rsid w:val="00647A77"/>
    <w:rsid w:val="00652F5A"/>
    <w:rsid w:val="006545C3"/>
    <w:rsid w:val="00656027"/>
    <w:rsid w:val="0066283D"/>
    <w:rsid w:val="00665379"/>
    <w:rsid w:val="006732C7"/>
    <w:rsid w:val="00674BF7"/>
    <w:rsid w:val="00676452"/>
    <w:rsid w:val="00690D9A"/>
    <w:rsid w:val="00693114"/>
    <w:rsid w:val="006A0695"/>
    <w:rsid w:val="006A551E"/>
    <w:rsid w:val="006A5723"/>
    <w:rsid w:val="006A7847"/>
    <w:rsid w:val="006B0540"/>
    <w:rsid w:val="006B64D6"/>
    <w:rsid w:val="006C7A03"/>
    <w:rsid w:val="006D69CA"/>
    <w:rsid w:val="006D6CE0"/>
    <w:rsid w:val="006E4455"/>
    <w:rsid w:val="006E50EE"/>
    <w:rsid w:val="006F0A66"/>
    <w:rsid w:val="006F1239"/>
    <w:rsid w:val="006F5911"/>
    <w:rsid w:val="00700C59"/>
    <w:rsid w:val="00700DFE"/>
    <w:rsid w:val="007023FB"/>
    <w:rsid w:val="00705838"/>
    <w:rsid w:val="00710ADA"/>
    <w:rsid w:val="007142DA"/>
    <w:rsid w:val="00717B3E"/>
    <w:rsid w:val="00717BA5"/>
    <w:rsid w:val="007230C4"/>
    <w:rsid w:val="00726AF1"/>
    <w:rsid w:val="007313D9"/>
    <w:rsid w:val="00733612"/>
    <w:rsid w:val="00734051"/>
    <w:rsid w:val="00736392"/>
    <w:rsid w:val="00745715"/>
    <w:rsid w:val="00746370"/>
    <w:rsid w:val="00746A13"/>
    <w:rsid w:val="00750D06"/>
    <w:rsid w:val="007520AD"/>
    <w:rsid w:val="007530B1"/>
    <w:rsid w:val="007560D0"/>
    <w:rsid w:val="00756D41"/>
    <w:rsid w:val="00761E40"/>
    <w:rsid w:val="007629B9"/>
    <w:rsid w:val="007657E8"/>
    <w:rsid w:val="0076583D"/>
    <w:rsid w:val="00766139"/>
    <w:rsid w:val="0076676E"/>
    <w:rsid w:val="0077185E"/>
    <w:rsid w:val="00775679"/>
    <w:rsid w:val="00784859"/>
    <w:rsid w:val="00790A36"/>
    <w:rsid w:val="00791D1C"/>
    <w:rsid w:val="007942D0"/>
    <w:rsid w:val="00797CE0"/>
    <w:rsid w:val="007A1902"/>
    <w:rsid w:val="007A2205"/>
    <w:rsid w:val="007A308B"/>
    <w:rsid w:val="007A407C"/>
    <w:rsid w:val="007A587F"/>
    <w:rsid w:val="007A67E6"/>
    <w:rsid w:val="007B1621"/>
    <w:rsid w:val="007B3667"/>
    <w:rsid w:val="007B54F3"/>
    <w:rsid w:val="007C30EC"/>
    <w:rsid w:val="007C33D8"/>
    <w:rsid w:val="007C7243"/>
    <w:rsid w:val="007D5730"/>
    <w:rsid w:val="007D6F54"/>
    <w:rsid w:val="007E1B36"/>
    <w:rsid w:val="007E7A0A"/>
    <w:rsid w:val="007E7EAA"/>
    <w:rsid w:val="007F07B8"/>
    <w:rsid w:val="007F69D4"/>
    <w:rsid w:val="007F6BE2"/>
    <w:rsid w:val="007F722C"/>
    <w:rsid w:val="007F72EE"/>
    <w:rsid w:val="00802054"/>
    <w:rsid w:val="00805CF0"/>
    <w:rsid w:val="008072CC"/>
    <w:rsid w:val="00811137"/>
    <w:rsid w:val="00813BE8"/>
    <w:rsid w:val="00820B82"/>
    <w:rsid w:val="008252C6"/>
    <w:rsid w:val="00830156"/>
    <w:rsid w:val="00830513"/>
    <w:rsid w:val="00830876"/>
    <w:rsid w:val="00833BA7"/>
    <w:rsid w:val="00833C69"/>
    <w:rsid w:val="00833DF3"/>
    <w:rsid w:val="0083406E"/>
    <w:rsid w:val="00834FAD"/>
    <w:rsid w:val="008412C4"/>
    <w:rsid w:val="008451FE"/>
    <w:rsid w:val="00856146"/>
    <w:rsid w:val="00865299"/>
    <w:rsid w:val="00866DF6"/>
    <w:rsid w:val="0087584C"/>
    <w:rsid w:val="00875C68"/>
    <w:rsid w:val="0087664A"/>
    <w:rsid w:val="008771E6"/>
    <w:rsid w:val="00880229"/>
    <w:rsid w:val="0088036D"/>
    <w:rsid w:val="00880870"/>
    <w:rsid w:val="00883E80"/>
    <w:rsid w:val="00884555"/>
    <w:rsid w:val="00885838"/>
    <w:rsid w:val="00885A7A"/>
    <w:rsid w:val="008921AD"/>
    <w:rsid w:val="008921E1"/>
    <w:rsid w:val="008A07C8"/>
    <w:rsid w:val="008A4003"/>
    <w:rsid w:val="008A4FF8"/>
    <w:rsid w:val="008A5A1D"/>
    <w:rsid w:val="008A7AF8"/>
    <w:rsid w:val="008B01C6"/>
    <w:rsid w:val="008B0C95"/>
    <w:rsid w:val="008B1046"/>
    <w:rsid w:val="008B43DC"/>
    <w:rsid w:val="008C2D18"/>
    <w:rsid w:val="008C4C12"/>
    <w:rsid w:val="008C6018"/>
    <w:rsid w:val="008D08AB"/>
    <w:rsid w:val="008D6661"/>
    <w:rsid w:val="008E23D2"/>
    <w:rsid w:val="008E6CA5"/>
    <w:rsid w:val="0090029F"/>
    <w:rsid w:val="009018FF"/>
    <w:rsid w:val="00901BB2"/>
    <w:rsid w:val="009068D6"/>
    <w:rsid w:val="00910AFB"/>
    <w:rsid w:val="009138DB"/>
    <w:rsid w:val="009168D2"/>
    <w:rsid w:val="00917811"/>
    <w:rsid w:val="0092134D"/>
    <w:rsid w:val="00923652"/>
    <w:rsid w:val="00923F7B"/>
    <w:rsid w:val="00924C1D"/>
    <w:rsid w:val="009267F0"/>
    <w:rsid w:val="0093098F"/>
    <w:rsid w:val="00931491"/>
    <w:rsid w:val="009350C9"/>
    <w:rsid w:val="009368A5"/>
    <w:rsid w:val="0094236C"/>
    <w:rsid w:val="009429AB"/>
    <w:rsid w:val="00944A30"/>
    <w:rsid w:val="00946C21"/>
    <w:rsid w:val="00960E97"/>
    <w:rsid w:val="00961686"/>
    <w:rsid w:val="00962018"/>
    <w:rsid w:val="009626E7"/>
    <w:rsid w:val="00962B0D"/>
    <w:rsid w:val="00963BA9"/>
    <w:rsid w:val="009722B6"/>
    <w:rsid w:val="00975335"/>
    <w:rsid w:val="00983A3A"/>
    <w:rsid w:val="00983A42"/>
    <w:rsid w:val="009852E6"/>
    <w:rsid w:val="00991FC1"/>
    <w:rsid w:val="0099503D"/>
    <w:rsid w:val="009956F0"/>
    <w:rsid w:val="009A5768"/>
    <w:rsid w:val="009A6730"/>
    <w:rsid w:val="009B3DB1"/>
    <w:rsid w:val="009B47ED"/>
    <w:rsid w:val="009B5D72"/>
    <w:rsid w:val="009B7417"/>
    <w:rsid w:val="009C2089"/>
    <w:rsid w:val="009C2D5C"/>
    <w:rsid w:val="009D2ADD"/>
    <w:rsid w:val="009D38FD"/>
    <w:rsid w:val="009D466C"/>
    <w:rsid w:val="009D5464"/>
    <w:rsid w:val="009D71E7"/>
    <w:rsid w:val="009E4BEE"/>
    <w:rsid w:val="009E5DDB"/>
    <w:rsid w:val="009F374A"/>
    <w:rsid w:val="009F48C9"/>
    <w:rsid w:val="009F4AB9"/>
    <w:rsid w:val="00A017AE"/>
    <w:rsid w:val="00A051AB"/>
    <w:rsid w:val="00A05A24"/>
    <w:rsid w:val="00A06AF0"/>
    <w:rsid w:val="00A11DF9"/>
    <w:rsid w:val="00A126E9"/>
    <w:rsid w:val="00A2032A"/>
    <w:rsid w:val="00A217B9"/>
    <w:rsid w:val="00A222B8"/>
    <w:rsid w:val="00A22E59"/>
    <w:rsid w:val="00A25399"/>
    <w:rsid w:val="00A311D8"/>
    <w:rsid w:val="00A33FD6"/>
    <w:rsid w:val="00A40BFB"/>
    <w:rsid w:val="00A41FD7"/>
    <w:rsid w:val="00A442A5"/>
    <w:rsid w:val="00A44B3E"/>
    <w:rsid w:val="00A45DB3"/>
    <w:rsid w:val="00A464A8"/>
    <w:rsid w:val="00A4744C"/>
    <w:rsid w:val="00A5337E"/>
    <w:rsid w:val="00A56E71"/>
    <w:rsid w:val="00A610FE"/>
    <w:rsid w:val="00A622CB"/>
    <w:rsid w:val="00A644EE"/>
    <w:rsid w:val="00A64EB6"/>
    <w:rsid w:val="00A66300"/>
    <w:rsid w:val="00A66D13"/>
    <w:rsid w:val="00A71B64"/>
    <w:rsid w:val="00A745E0"/>
    <w:rsid w:val="00A74603"/>
    <w:rsid w:val="00A75F06"/>
    <w:rsid w:val="00A8061D"/>
    <w:rsid w:val="00A81D82"/>
    <w:rsid w:val="00A8483C"/>
    <w:rsid w:val="00A863B2"/>
    <w:rsid w:val="00A87325"/>
    <w:rsid w:val="00A92F28"/>
    <w:rsid w:val="00AB2F05"/>
    <w:rsid w:val="00AB7630"/>
    <w:rsid w:val="00AC1D30"/>
    <w:rsid w:val="00AC1E9D"/>
    <w:rsid w:val="00AC3A6B"/>
    <w:rsid w:val="00AD10C3"/>
    <w:rsid w:val="00AD1832"/>
    <w:rsid w:val="00AE182F"/>
    <w:rsid w:val="00AE35EB"/>
    <w:rsid w:val="00AE4148"/>
    <w:rsid w:val="00AE6229"/>
    <w:rsid w:val="00AF2DE7"/>
    <w:rsid w:val="00AF52FF"/>
    <w:rsid w:val="00AF597F"/>
    <w:rsid w:val="00B015A1"/>
    <w:rsid w:val="00B01B17"/>
    <w:rsid w:val="00B027F9"/>
    <w:rsid w:val="00B06404"/>
    <w:rsid w:val="00B07FD7"/>
    <w:rsid w:val="00B112C2"/>
    <w:rsid w:val="00B1141F"/>
    <w:rsid w:val="00B1194C"/>
    <w:rsid w:val="00B231C9"/>
    <w:rsid w:val="00B25353"/>
    <w:rsid w:val="00B25D3F"/>
    <w:rsid w:val="00B33B1F"/>
    <w:rsid w:val="00B3423D"/>
    <w:rsid w:val="00B3513D"/>
    <w:rsid w:val="00B40D92"/>
    <w:rsid w:val="00B4104F"/>
    <w:rsid w:val="00B417CC"/>
    <w:rsid w:val="00B430D6"/>
    <w:rsid w:val="00B43D7B"/>
    <w:rsid w:val="00B45D0A"/>
    <w:rsid w:val="00B547FA"/>
    <w:rsid w:val="00B5715A"/>
    <w:rsid w:val="00B57300"/>
    <w:rsid w:val="00B616B7"/>
    <w:rsid w:val="00B72B52"/>
    <w:rsid w:val="00B76388"/>
    <w:rsid w:val="00B772D0"/>
    <w:rsid w:val="00B776FE"/>
    <w:rsid w:val="00B83E1D"/>
    <w:rsid w:val="00B8746E"/>
    <w:rsid w:val="00B906E5"/>
    <w:rsid w:val="00B91509"/>
    <w:rsid w:val="00B91C28"/>
    <w:rsid w:val="00B9588A"/>
    <w:rsid w:val="00B95F9B"/>
    <w:rsid w:val="00B97A00"/>
    <w:rsid w:val="00BA3127"/>
    <w:rsid w:val="00BA6F59"/>
    <w:rsid w:val="00BB1996"/>
    <w:rsid w:val="00BB535E"/>
    <w:rsid w:val="00BC1AF6"/>
    <w:rsid w:val="00BC40A8"/>
    <w:rsid w:val="00BC4C3C"/>
    <w:rsid w:val="00BC595F"/>
    <w:rsid w:val="00BD505E"/>
    <w:rsid w:val="00BD68B8"/>
    <w:rsid w:val="00BE1D68"/>
    <w:rsid w:val="00BE2F0E"/>
    <w:rsid w:val="00BE3351"/>
    <w:rsid w:val="00BE7972"/>
    <w:rsid w:val="00BE7E01"/>
    <w:rsid w:val="00BF10BD"/>
    <w:rsid w:val="00BF36E9"/>
    <w:rsid w:val="00C00D65"/>
    <w:rsid w:val="00C04258"/>
    <w:rsid w:val="00C07E88"/>
    <w:rsid w:val="00C1422B"/>
    <w:rsid w:val="00C1589E"/>
    <w:rsid w:val="00C16A88"/>
    <w:rsid w:val="00C16AC1"/>
    <w:rsid w:val="00C201E9"/>
    <w:rsid w:val="00C228F3"/>
    <w:rsid w:val="00C247B4"/>
    <w:rsid w:val="00C25F00"/>
    <w:rsid w:val="00C30467"/>
    <w:rsid w:val="00C32416"/>
    <w:rsid w:val="00C34702"/>
    <w:rsid w:val="00C34BDF"/>
    <w:rsid w:val="00C4008A"/>
    <w:rsid w:val="00C43E21"/>
    <w:rsid w:val="00C45AF5"/>
    <w:rsid w:val="00C50C2B"/>
    <w:rsid w:val="00C5375B"/>
    <w:rsid w:val="00C57400"/>
    <w:rsid w:val="00C60E3E"/>
    <w:rsid w:val="00C60F41"/>
    <w:rsid w:val="00C62C60"/>
    <w:rsid w:val="00C671DA"/>
    <w:rsid w:val="00C707DA"/>
    <w:rsid w:val="00C72D74"/>
    <w:rsid w:val="00C73434"/>
    <w:rsid w:val="00C753D3"/>
    <w:rsid w:val="00C75967"/>
    <w:rsid w:val="00C77618"/>
    <w:rsid w:val="00C869FF"/>
    <w:rsid w:val="00C93A86"/>
    <w:rsid w:val="00CA2167"/>
    <w:rsid w:val="00CA257D"/>
    <w:rsid w:val="00CA3060"/>
    <w:rsid w:val="00CA6171"/>
    <w:rsid w:val="00CA6F52"/>
    <w:rsid w:val="00CB0F61"/>
    <w:rsid w:val="00CB29E6"/>
    <w:rsid w:val="00CB616E"/>
    <w:rsid w:val="00CB75E3"/>
    <w:rsid w:val="00CC03B1"/>
    <w:rsid w:val="00CC29A8"/>
    <w:rsid w:val="00CC3CF9"/>
    <w:rsid w:val="00CD27FB"/>
    <w:rsid w:val="00CD4C6F"/>
    <w:rsid w:val="00CD5605"/>
    <w:rsid w:val="00CD751F"/>
    <w:rsid w:val="00CD7E2C"/>
    <w:rsid w:val="00CE3D8B"/>
    <w:rsid w:val="00CF0EAB"/>
    <w:rsid w:val="00CF13AB"/>
    <w:rsid w:val="00CF199D"/>
    <w:rsid w:val="00D0033F"/>
    <w:rsid w:val="00D0160D"/>
    <w:rsid w:val="00D0267C"/>
    <w:rsid w:val="00D03DF4"/>
    <w:rsid w:val="00D100D7"/>
    <w:rsid w:val="00D133BD"/>
    <w:rsid w:val="00D136EA"/>
    <w:rsid w:val="00D15A81"/>
    <w:rsid w:val="00D220F1"/>
    <w:rsid w:val="00D26341"/>
    <w:rsid w:val="00D32D87"/>
    <w:rsid w:val="00D332C1"/>
    <w:rsid w:val="00D356C8"/>
    <w:rsid w:val="00D45DD6"/>
    <w:rsid w:val="00D4604E"/>
    <w:rsid w:val="00D54EA4"/>
    <w:rsid w:val="00D55E83"/>
    <w:rsid w:val="00D605B1"/>
    <w:rsid w:val="00D61BE9"/>
    <w:rsid w:val="00D644C9"/>
    <w:rsid w:val="00D7003E"/>
    <w:rsid w:val="00D74110"/>
    <w:rsid w:val="00D764D7"/>
    <w:rsid w:val="00D81926"/>
    <w:rsid w:val="00D864F9"/>
    <w:rsid w:val="00D90CFD"/>
    <w:rsid w:val="00D93EFE"/>
    <w:rsid w:val="00D96D5B"/>
    <w:rsid w:val="00DA2EE4"/>
    <w:rsid w:val="00DA5AEC"/>
    <w:rsid w:val="00DB43E7"/>
    <w:rsid w:val="00DB5DFE"/>
    <w:rsid w:val="00DB73F7"/>
    <w:rsid w:val="00DB7807"/>
    <w:rsid w:val="00DC3CC1"/>
    <w:rsid w:val="00DC3EB3"/>
    <w:rsid w:val="00DC4C54"/>
    <w:rsid w:val="00DD00D4"/>
    <w:rsid w:val="00DD6C0D"/>
    <w:rsid w:val="00DD6F4C"/>
    <w:rsid w:val="00DD7B4D"/>
    <w:rsid w:val="00DE0F0F"/>
    <w:rsid w:val="00DE3091"/>
    <w:rsid w:val="00DE744E"/>
    <w:rsid w:val="00DF62B4"/>
    <w:rsid w:val="00DF64DE"/>
    <w:rsid w:val="00E02E3F"/>
    <w:rsid w:val="00E0466D"/>
    <w:rsid w:val="00E04D48"/>
    <w:rsid w:val="00E05DAB"/>
    <w:rsid w:val="00E10E01"/>
    <w:rsid w:val="00E11163"/>
    <w:rsid w:val="00E1136C"/>
    <w:rsid w:val="00E11B12"/>
    <w:rsid w:val="00E12EC4"/>
    <w:rsid w:val="00E13C06"/>
    <w:rsid w:val="00E1512E"/>
    <w:rsid w:val="00E1617E"/>
    <w:rsid w:val="00E16849"/>
    <w:rsid w:val="00E170CF"/>
    <w:rsid w:val="00E2556C"/>
    <w:rsid w:val="00E31469"/>
    <w:rsid w:val="00E43615"/>
    <w:rsid w:val="00E463D8"/>
    <w:rsid w:val="00E478F7"/>
    <w:rsid w:val="00E50C11"/>
    <w:rsid w:val="00E55382"/>
    <w:rsid w:val="00E60A39"/>
    <w:rsid w:val="00E61591"/>
    <w:rsid w:val="00E630B1"/>
    <w:rsid w:val="00E65CB6"/>
    <w:rsid w:val="00E65E32"/>
    <w:rsid w:val="00E67770"/>
    <w:rsid w:val="00E70D7E"/>
    <w:rsid w:val="00E7424B"/>
    <w:rsid w:val="00E81ABE"/>
    <w:rsid w:val="00E84F66"/>
    <w:rsid w:val="00E86C07"/>
    <w:rsid w:val="00E92F7E"/>
    <w:rsid w:val="00EA0812"/>
    <w:rsid w:val="00EA3403"/>
    <w:rsid w:val="00EA564F"/>
    <w:rsid w:val="00EB14BC"/>
    <w:rsid w:val="00EB40E8"/>
    <w:rsid w:val="00EB7DC9"/>
    <w:rsid w:val="00EB7DE2"/>
    <w:rsid w:val="00EC687A"/>
    <w:rsid w:val="00EC73E4"/>
    <w:rsid w:val="00ED0B90"/>
    <w:rsid w:val="00ED591C"/>
    <w:rsid w:val="00ED7287"/>
    <w:rsid w:val="00EE25A7"/>
    <w:rsid w:val="00EE27EA"/>
    <w:rsid w:val="00EE3DEC"/>
    <w:rsid w:val="00EE7363"/>
    <w:rsid w:val="00EF1942"/>
    <w:rsid w:val="00EF2B5B"/>
    <w:rsid w:val="00EF64C9"/>
    <w:rsid w:val="00EF6C74"/>
    <w:rsid w:val="00F0055C"/>
    <w:rsid w:val="00F00D13"/>
    <w:rsid w:val="00F01721"/>
    <w:rsid w:val="00F03487"/>
    <w:rsid w:val="00F122B7"/>
    <w:rsid w:val="00F123C9"/>
    <w:rsid w:val="00F17B93"/>
    <w:rsid w:val="00F17E10"/>
    <w:rsid w:val="00F200BF"/>
    <w:rsid w:val="00F266C8"/>
    <w:rsid w:val="00F3110C"/>
    <w:rsid w:val="00F31BD3"/>
    <w:rsid w:val="00F322D6"/>
    <w:rsid w:val="00F32323"/>
    <w:rsid w:val="00F3505F"/>
    <w:rsid w:val="00F41808"/>
    <w:rsid w:val="00F418F2"/>
    <w:rsid w:val="00F505A0"/>
    <w:rsid w:val="00F53C53"/>
    <w:rsid w:val="00F54520"/>
    <w:rsid w:val="00F54C5D"/>
    <w:rsid w:val="00F569E8"/>
    <w:rsid w:val="00F64745"/>
    <w:rsid w:val="00F676F2"/>
    <w:rsid w:val="00F70BBD"/>
    <w:rsid w:val="00F71B5D"/>
    <w:rsid w:val="00F72DB9"/>
    <w:rsid w:val="00F8056C"/>
    <w:rsid w:val="00F80C03"/>
    <w:rsid w:val="00F8288B"/>
    <w:rsid w:val="00F83465"/>
    <w:rsid w:val="00F83E89"/>
    <w:rsid w:val="00F8422B"/>
    <w:rsid w:val="00FA53AB"/>
    <w:rsid w:val="00FA7BE7"/>
    <w:rsid w:val="00FA7F42"/>
    <w:rsid w:val="00FB1920"/>
    <w:rsid w:val="00FB1B87"/>
    <w:rsid w:val="00FB38E9"/>
    <w:rsid w:val="00FB45E8"/>
    <w:rsid w:val="00FB6B25"/>
    <w:rsid w:val="00FB76DE"/>
    <w:rsid w:val="00FC057C"/>
    <w:rsid w:val="00FC076E"/>
    <w:rsid w:val="00FC48B0"/>
    <w:rsid w:val="00FC7134"/>
    <w:rsid w:val="00FC7A49"/>
    <w:rsid w:val="00FD1D99"/>
    <w:rsid w:val="00FD3601"/>
    <w:rsid w:val="00FD42C2"/>
    <w:rsid w:val="00FE08B4"/>
    <w:rsid w:val="00FE2073"/>
    <w:rsid w:val="00FE68CC"/>
    <w:rsid w:val="00FF05F6"/>
    <w:rsid w:val="00FF17BE"/>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xs6">
    <w:name w:val="x_s6"/>
    <w:basedOn w:val="DefaultParagraphFont"/>
    <w:rsid w:val="00E67770"/>
  </w:style>
  <w:style w:type="character" w:customStyle="1" w:styleId="xapple-converted-space">
    <w:name w:val="x_apple-converted-space"/>
    <w:basedOn w:val="DefaultParagraphFont"/>
    <w:rsid w:val="00E67770"/>
  </w:style>
  <w:style w:type="character" w:customStyle="1" w:styleId="elementtoproof">
    <w:name w:val="elementtoproof"/>
    <w:basedOn w:val="DefaultParagraphFont"/>
    <w:rsid w:val="00C1589E"/>
  </w:style>
  <w:style w:type="character" w:customStyle="1" w:styleId="apple-converted-space">
    <w:name w:val="apple-converted-space"/>
    <w:basedOn w:val="DefaultParagraphFont"/>
    <w:rsid w:val="00C1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3468023">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2398771">
      <w:bodyDiv w:val="1"/>
      <w:marLeft w:val="0"/>
      <w:marRight w:val="0"/>
      <w:marTop w:val="0"/>
      <w:marBottom w:val="0"/>
      <w:divBdr>
        <w:top w:val="none" w:sz="0" w:space="0" w:color="auto"/>
        <w:left w:val="none" w:sz="0" w:space="0" w:color="auto"/>
        <w:bottom w:val="none" w:sz="0" w:space="0" w:color="auto"/>
        <w:right w:val="none" w:sz="0" w:space="0" w:color="auto"/>
      </w:divBdr>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06832791">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8788311">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4832538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51563330">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50536971">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79293637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54806645">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11718560">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mantheatre.org/event/play-on-words-conversation-with-avery-r-you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i6bkqf21i077s2yzu0cq4/AMA0VltLzeA74X80msn78nU?rlkey=htjpjv18g4re4h0koyqxfe9ug&amp;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chneider@GoodmanTheatre.org" TargetMode="External"/><Relationship Id="rId5" Type="http://schemas.openxmlformats.org/officeDocument/2006/relationships/numbering" Target="numbering.xml"/><Relationship Id="rId15" Type="http://schemas.openxmlformats.org/officeDocument/2006/relationships/hyperlink" Target="https://www.goodmantheatre.org/show/midnight-in-the-garden-of-good-and-ev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sidetrackchicago.com%2Fabout%2F&amp;data=05%7C02%7CDeniseSchneider%40GoodmanTheatre.org%7Cbfabd1b5f578438ddd3108dc921f8f14%7C8305ef74c2704cdb9f2107217cc0965a%7C0%7C0%7C638545911465348409%7CUnknown%7CTWFpbGZsb3d8eyJWIjoiMC4wLjAwMDAiLCJQIjoiV2luMzIiLCJBTiI6Ik1haWwiLCJXVCI6Mn0%3D%7C0%7C%7C%7C&amp;sdata=JWxX4vGCIVk0Ofy%2FIOmCCQx21wO19O%2BPOWh0hTfIUt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Props1.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CA8185F-14D1-4326-8F80-943F823D544E}">
  <ds:schemaRefs>
    <ds:schemaRef ds:uri="http://schemas.microsoft.com/office/2006/documentManagement/types"/>
    <ds:schemaRef ds:uri="http://www.w3.org/XML/1998/namespace"/>
    <ds:schemaRef ds:uri="de3ca6d2-dfcd-421d-aa90-c40d22084caf"/>
    <ds:schemaRef ds:uri="http://schemas.openxmlformats.org/package/2006/metadata/core-properties"/>
    <ds:schemaRef ds:uri="http://purl.org/dc/elements/1.1/"/>
    <ds:schemaRef ds:uri="http://schemas.microsoft.com/office/infopath/2007/PartnerControls"/>
    <ds:schemaRef ds:uri="http://purl.org/dc/terms/"/>
    <ds:schemaRef ds:uri="8d59776f-5ade-4c8b-b01a-e4ad151402c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2442</Words>
  <Characters>13923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Michen Dewey</dc:creator>
  <cp:keywords/>
  <dc:description/>
  <cp:lastModifiedBy>Michen Dewey</cp:lastModifiedBy>
  <cp:revision>2</cp:revision>
  <cp:lastPrinted>2023-01-24T21:43:00Z</cp:lastPrinted>
  <dcterms:created xsi:type="dcterms:W3CDTF">2024-06-25T16:37:00Z</dcterms:created>
  <dcterms:modified xsi:type="dcterms:W3CDTF">2024-06-25T16:37:00Z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