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676F42C5" w14:textId="6653DCD8" w:rsidR="00970E2C" w:rsidRPr="00907CED"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00907CED">
        <w:rPr>
          <w:rStyle w:val="None"/>
          <w:rFonts w:ascii="Franklin Gothic Book" w:hAnsi="Franklin Gothic Book"/>
          <w:b/>
          <w:bCs/>
        </w:rPr>
        <w:t>February 8</w:t>
      </w:r>
      <w:r w:rsidRPr="00682DA3">
        <w:rPr>
          <w:rStyle w:val="None"/>
          <w:rFonts w:ascii="Franklin Gothic Book" w:hAnsi="Franklin Gothic Book"/>
          <w:b/>
          <w:bCs/>
        </w:rPr>
        <w:t>, 202</w:t>
      </w:r>
      <w:r w:rsidR="00697512">
        <w:rPr>
          <w:rStyle w:val="None"/>
          <w:rFonts w:ascii="Franklin Gothic Book" w:hAnsi="Franklin Gothic Book"/>
          <w:b/>
          <w:bCs/>
        </w:rPr>
        <w:t>4</w:t>
      </w:r>
      <w:r w:rsidR="00DE306E">
        <w:rPr>
          <w:rStyle w:val="None"/>
          <w:rFonts w:ascii="Franklin Gothic Book" w:hAnsi="Franklin Gothic Book"/>
          <w:b/>
          <w:bCs/>
        </w:rPr>
        <w:br/>
      </w:r>
      <w:r w:rsidR="00970E2C">
        <w:rPr>
          <w:rStyle w:val="None"/>
          <w:rFonts w:ascii="Franklin Gothic Book" w:hAnsi="Franklin Gothic Book"/>
        </w:rPr>
        <w:t xml:space="preserve">IMAGES: </w:t>
      </w:r>
      <w:r w:rsidR="00907CED">
        <w:rPr>
          <w:rStyle w:val="None"/>
          <w:rFonts w:ascii="Franklin Gothic Book" w:hAnsi="Franklin Gothic Book"/>
        </w:rPr>
        <w:tab/>
      </w:r>
      <w:hyperlink r:id="rId8" w:history="1">
        <w:r w:rsidR="00784BC2" w:rsidRPr="00784BC2">
          <w:rPr>
            <w:rStyle w:val="Hyperlink"/>
            <w:rFonts w:ascii="Franklin Gothic Book" w:hAnsi="Franklin Gothic Book"/>
          </w:rPr>
          <w:t>Goodman Press Room</w:t>
        </w:r>
      </w:hyperlink>
    </w:p>
    <w:p w14:paraId="31EA939B" w14:textId="0C3A7E04" w:rsidR="006017C3" w:rsidRPr="00682DA3" w:rsidRDefault="006017C3" w:rsidP="00FB38E9">
      <w:pPr>
        <w:pStyle w:val="Body"/>
        <w:tabs>
          <w:tab w:val="left" w:pos="1300"/>
        </w:tabs>
        <w:spacing w:after="0" w:line="240" w:lineRule="auto"/>
        <w:rPr>
          <w:rStyle w:val="None"/>
          <w:rFonts w:ascii="Franklin Gothic Book" w:eastAsia="Arial" w:hAnsi="Franklin Gothic Book" w:cs="Arial"/>
        </w:rPr>
      </w:pPr>
    </w:p>
    <w:p w14:paraId="741943C2" w14:textId="2E3D40E2" w:rsidR="00907CED" w:rsidRDefault="00907CED" w:rsidP="00907CED">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HIGH DEMAND FOR TICKETS PROMPTS AN EIGHT-PERFORMANCE EXTENSION WEEK FOR MARY ZIMMERMAN’S </w:t>
      </w:r>
    </w:p>
    <w:p w14:paraId="1796EBF4" w14:textId="3F5D29CC" w:rsidR="00907CED" w:rsidRPr="00907CED" w:rsidRDefault="00907CED" w:rsidP="00907CED">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WORLD-PREMIERE ADAPTATION, </w:t>
      </w:r>
      <w:r w:rsidRPr="00907CED">
        <w:rPr>
          <w:rFonts w:ascii="Franklin Gothic Book" w:hAnsi="Franklin Gothic Book"/>
          <w:b/>
          <w:bCs/>
          <w:i/>
          <w:spacing w:val="-4"/>
        </w:rPr>
        <w:t>THE MATCHBOX MAGIC FLUTE</w:t>
      </w:r>
      <w:r>
        <w:rPr>
          <w:rFonts w:ascii="Franklin Gothic Book" w:hAnsi="Franklin Gothic Book"/>
          <w:b/>
          <w:bCs/>
          <w:spacing w:val="-4"/>
        </w:rPr>
        <w:t>, A FAMILY-FRIENDLY OPERA IN MINIATURE</w:t>
      </w:r>
    </w:p>
    <w:p w14:paraId="13E9B21B" w14:textId="77777777" w:rsidR="00907CED" w:rsidRDefault="00907CED" w:rsidP="000A0934">
      <w:pPr>
        <w:pStyle w:val="Body"/>
        <w:spacing w:after="0" w:line="240" w:lineRule="auto"/>
        <w:jc w:val="center"/>
        <w:rPr>
          <w:rFonts w:ascii="Franklin Gothic Book" w:hAnsi="Franklin Gothic Book"/>
          <w:b/>
          <w:bCs/>
          <w:spacing w:val="-4"/>
        </w:rPr>
      </w:pPr>
    </w:p>
    <w:p w14:paraId="55C0AD39" w14:textId="67C025F7" w:rsidR="00907CED" w:rsidRDefault="00907CED" w:rsidP="00907CED">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***BEGINNING THIS SATURDAY, PERFORMANCES OF THE </w:t>
      </w:r>
      <w:r w:rsidR="00364F04">
        <w:rPr>
          <w:rFonts w:ascii="Franklin Gothic Book" w:hAnsi="Franklin Gothic Book"/>
          <w:b/>
          <w:bCs/>
          <w:spacing w:val="-4"/>
        </w:rPr>
        <w:t>TONY AWARD WINNER</w:t>
      </w:r>
      <w:r>
        <w:rPr>
          <w:rFonts w:ascii="Franklin Gothic Book" w:hAnsi="Franklin Gothic Book"/>
          <w:b/>
          <w:bCs/>
          <w:spacing w:val="-4"/>
        </w:rPr>
        <w:t xml:space="preserve">’S NEW TAKE ON </w:t>
      </w:r>
    </w:p>
    <w:p w14:paraId="5F6A10DA" w14:textId="12A8A9E1" w:rsidR="00907CED" w:rsidRDefault="00907CED" w:rsidP="00907CED">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MOZART’S BELOVED MASTERWORK CONTINUE THROUGH MARCH 17; OPENING NIGHT IS </w:t>
      </w:r>
      <w:r w:rsidR="0065141A">
        <w:rPr>
          <w:rFonts w:ascii="Franklin Gothic Book" w:hAnsi="Franklin Gothic Book"/>
          <w:b/>
          <w:bCs/>
          <w:spacing w:val="-4"/>
        </w:rPr>
        <w:t>FEBRUARY</w:t>
      </w:r>
      <w:r>
        <w:rPr>
          <w:rFonts w:ascii="Franklin Gothic Book" w:hAnsi="Franklin Gothic Book"/>
          <w:b/>
          <w:bCs/>
          <w:spacing w:val="-4"/>
        </w:rPr>
        <w:t xml:space="preserve"> 19*** </w:t>
      </w:r>
      <w:r w:rsidR="00364F04">
        <w:rPr>
          <w:rFonts w:ascii="Franklin Gothic Book" w:hAnsi="Franklin Gothic Book"/>
          <w:b/>
          <w:bCs/>
          <w:spacing w:val="-4"/>
        </w:rPr>
        <w:t xml:space="preserve"> </w:t>
      </w:r>
    </w:p>
    <w:p w14:paraId="64FBC579" w14:textId="77777777" w:rsidR="00907CED" w:rsidRDefault="00907CED" w:rsidP="00907CED">
      <w:pPr>
        <w:pStyle w:val="Body"/>
        <w:spacing w:after="0" w:line="240" w:lineRule="auto"/>
        <w:jc w:val="center"/>
        <w:rPr>
          <w:rFonts w:ascii="Franklin Gothic Book" w:hAnsi="Franklin Gothic Book"/>
        </w:rPr>
      </w:pPr>
    </w:p>
    <w:p w14:paraId="656C2794" w14:textId="1B3613A0" w:rsidR="00907CED" w:rsidRDefault="00736392" w:rsidP="00907CED">
      <w:pPr>
        <w:pStyle w:val="Body"/>
        <w:spacing w:after="0" w:line="240" w:lineRule="auto"/>
        <w:rPr>
          <w:rFonts w:ascii="Franklin Gothic Book" w:hAnsi="Franklin Gothic Book"/>
        </w:rPr>
      </w:pPr>
      <w:r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907CED">
        <w:rPr>
          <w:rFonts w:ascii="Franklin Gothic Book" w:hAnsi="Franklin Gothic Book"/>
        </w:rPr>
        <w:t xml:space="preserve">Goodman Theatre Manilow Resident Director </w:t>
      </w:r>
      <w:r w:rsidR="00907CED" w:rsidRPr="00907CED">
        <w:rPr>
          <w:rFonts w:ascii="Franklin Gothic Book" w:hAnsi="Franklin Gothic Book"/>
          <w:b/>
        </w:rPr>
        <w:t>Mary Zimmerman</w:t>
      </w:r>
      <w:r w:rsidR="00907CED">
        <w:rPr>
          <w:rFonts w:ascii="Franklin Gothic Book" w:hAnsi="Franklin Gothic Book"/>
        </w:rPr>
        <w:t xml:space="preserve">’s newest production, </w:t>
      </w:r>
      <w:r w:rsidR="00364F04">
        <w:rPr>
          <w:rFonts w:ascii="Franklin Gothic Book" w:hAnsi="Franklin Gothic Book"/>
          <w:i/>
          <w:iCs/>
        </w:rPr>
        <w:t>The Matchbox Magic Flute</w:t>
      </w:r>
      <w:r w:rsidR="00D36EA7">
        <w:rPr>
          <w:rFonts w:ascii="Franklin Gothic Book" w:hAnsi="Franklin Gothic Book"/>
        </w:rPr>
        <w:t>,</w:t>
      </w:r>
      <w:r w:rsidR="00907CED">
        <w:rPr>
          <w:rFonts w:ascii="Franklin Gothic Book" w:hAnsi="Franklin Gothic Book"/>
        </w:rPr>
        <w:t xml:space="preserve"> has extended its run before performances begin. The Tony Award-winning director’s </w:t>
      </w:r>
      <w:r w:rsidR="00D36EA7">
        <w:rPr>
          <w:rFonts w:ascii="Franklin Gothic Book" w:hAnsi="Franklin Gothic Book"/>
        </w:rPr>
        <w:t>world-premiere</w:t>
      </w:r>
      <w:r w:rsidR="00D52382">
        <w:rPr>
          <w:rFonts w:ascii="Franklin Gothic Book" w:hAnsi="Franklin Gothic Book"/>
        </w:rPr>
        <w:t>-in-miniature</w:t>
      </w:r>
      <w:r w:rsidR="00D36EA7">
        <w:rPr>
          <w:rFonts w:ascii="Franklin Gothic Book" w:hAnsi="Franklin Gothic Book"/>
        </w:rPr>
        <w:t xml:space="preserve"> adaptation of Mozart’s</w:t>
      </w:r>
      <w:r w:rsidR="007B4C30">
        <w:rPr>
          <w:rFonts w:ascii="Franklin Gothic Book" w:hAnsi="Franklin Gothic Book"/>
        </w:rPr>
        <w:t xml:space="preserve"> magical</w:t>
      </w:r>
      <w:r w:rsidR="00907CED">
        <w:rPr>
          <w:rFonts w:ascii="Franklin Gothic Book" w:hAnsi="Franklin Gothic Book"/>
        </w:rPr>
        <w:t xml:space="preserve"> </w:t>
      </w:r>
      <w:r w:rsidR="00D36EA7">
        <w:rPr>
          <w:rFonts w:ascii="Franklin Gothic Book" w:hAnsi="Franklin Gothic Book"/>
        </w:rPr>
        <w:t>family-friendly opera</w:t>
      </w:r>
      <w:r w:rsidR="00907CED">
        <w:rPr>
          <w:rFonts w:ascii="Franklin Gothic Book" w:hAnsi="Franklin Gothic Book"/>
        </w:rPr>
        <w:t xml:space="preserve"> features</w:t>
      </w:r>
      <w:r w:rsidR="00D36EA7">
        <w:rPr>
          <w:rFonts w:ascii="Franklin Gothic Book" w:hAnsi="Franklin Gothic Book"/>
        </w:rPr>
        <w:t xml:space="preserve"> a </w:t>
      </w:r>
      <w:r w:rsidR="001825E5">
        <w:rPr>
          <w:rFonts w:ascii="Franklin Gothic Book" w:hAnsi="Franklin Gothic Book"/>
        </w:rPr>
        <w:t>15</w:t>
      </w:r>
      <w:r w:rsidR="00D36EA7">
        <w:rPr>
          <w:rFonts w:ascii="Franklin Gothic Book" w:hAnsi="Franklin Gothic Book"/>
        </w:rPr>
        <w:t xml:space="preserve">-member company </w:t>
      </w:r>
      <w:r w:rsidR="00907CED">
        <w:rPr>
          <w:rFonts w:ascii="Franklin Gothic Book" w:hAnsi="Franklin Gothic Book"/>
        </w:rPr>
        <w:t>(</w:t>
      </w:r>
      <w:r w:rsidR="00D36EA7">
        <w:rPr>
          <w:rFonts w:ascii="Franklin Gothic Book" w:hAnsi="Franklin Gothic Book"/>
        </w:rPr>
        <w:t>1</w:t>
      </w:r>
      <w:r w:rsidR="001825E5">
        <w:rPr>
          <w:rFonts w:ascii="Franklin Gothic Book" w:hAnsi="Franklin Gothic Book"/>
        </w:rPr>
        <w:t>0</w:t>
      </w:r>
      <w:r w:rsidR="00D36EA7">
        <w:rPr>
          <w:rFonts w:ascii="Franklin Gothic Book" w:hAnsi="Franklin Gothic Book"/>
        </w:rPr>
        <w:t xml:space="preserve"> actors</w:t>
      </w:r>
      <w:r w:rsidR="00D52382">
        <w:rPr>
          <w:rFonts w:ascii="Franklin Gothic Book" w:hAnsi="Franklin Gothic Book"/>
        </w:rPr>
        <w:t xml:space="preserve"> and</w:t>
      </w:r>
      <w:r w:rsidR="00D36EA7">
        <w:rPr>
          <w:rFonts w:ascii="Franklin Gothic Book" w:hAnsi="Franklin Gothic Book"/>
        </w:rPr>
        <w:t xml:space="preserve"> </w:t>
      </w:r>
      <w:r w:rsidR="004016C4">
        <w:rPr>
          <w:rFonts w:ascii="Franklin Gothic Book" w:hAnsi="Franklin Gothic Book"/>
        </w:rPr>
        <w:t>five</w:t>
      </w:r>
      <w:r w:rsidR="00D36EA7">
        <w:rPr>
          <w:rFonts w:ascii="Franklin Gothic Book" w:hAnsi="Franklin Gothic Book"/>
        </w:rPr>
        <w:t xml:space="preserve"> musicians</w:t>
      </w:r>
      <w:r w:rsidR="00907CED">
        <w:rPr>
          <w:rFonts w:ascii="Franklin Gothic Book" w:hAnsi="Franklin Gothic Book"/>
        </w:rPr>
        <w:t>) and marks</w:t>
      </w:r>
      <w:r w:rsidR="00D36EA7">
        <w:rPr>
          <w:rFonts w:ascii="Franklin Gothic Book" w:hAnsi="Franklin Gothic Book"/>
        </w:rPr>
        <w:t xml:space="preserve"> </w:t>
      </w:r>
      <w:r w:rsidR="005C1208">
        <w:rPr>
          <w:rFonts w:ascii="Franklin Gothic Book" w:hAnsi="Franklin Gothic Book"/>
        </w:rPr>
        <w:t>Zimmerman</w:t>
      </w:r>
      <w:r w:rsidR="00907CED">
        <w:rPr>
          <w:rFonts w:ascii="Franklin Gothic Book" w:hAnsi="Franklin Gothic Book"/>
        </w:rPr>
        <w:t>’s</w:t>
      </w:r>
      <w:r w:rsidR="00171734">
        <w:rPr>
          <w:rFonts w:ascii="Franklin Gothic Book" w:hAnsi="Franklin Gothic Book"/>
        </w:rPr>
        <w:t xml:space="preserve"> </w:t>
      </w:r>
      <w:r w:rsidR="00907CED">
        <w:rPr>
          <w:rFonts w:ascii="Franklin Gothic Book" w:hAnsi="Franklin Gothic Book"/>
        </w:rPr>
        <w:t>18</w:t>
      </w:r>
      <w:r w:rsidR="00907CED" w:rsidRPr="00907CED">
        <w:rPr>
          <w:rFonts w:ascii="Franklin Gothic Book" w:hAnsi="Franklin Gothic Book"/>
          <w:vertAlign w:val="superscript"/>
        </w:rPr>
        <w:t>th</w:t>
      </w:r>
      <w:r w:rsidR="00907CED">
        <w:rPr>
          <w:rFonts w:ascii="Franklin Gothic Book" w:hAnsi="Franklin Gothic Book"/>
        </w:rPr>
        <w:t xml:space="preserve"> production over a </w:t>
      </w:r>
      <w:r w:rsidR="00D52382">
        <w:rPr>
          <w:rFonts w:ascii="Franklin Gothic Book" w:hAnsi="Franklin Gothic Book"/>
        </w:rPr>
        <w:t>three</w:t>
      </w:r>
      <w:r w:rsidR="00907CED">
        <w:rPr>
          <w:rFonts w:ascii="Franklin Gothic Book" w:hAnsi="Franklin Gothic Book"/>
        </w:rPr>
        <w:t xml:space="preserve">-decade Goodman artistic affiliation. </w:t>
      </w:r>
      <w:r w:rsidR="00907CED" w:rsidRPr="00163DDC">
        <w:rPr>
          <w:rFonts w:ascii="Franklin Gothic Book" w:hAnsi="Franklin Gothic Book"/>
        </w:rPr>
        <w:t xml:space="preserve">With dragons, a man who is a bird, trials by fire and water and </w:t>
      </w:r>
      <w:r w:rsidR="00907CED">
        <w:rPr>
          <w:rFonts w:ascii="Franklin Gothic Book" w:hAnsi="Franklin Gothic Book"/>
        </w:rPr>
        <w:t>more</w:t>
      </w:r>
      <w:r w:rsidR="00907CED" w:rsidRPr="00163DDC">
        <w:rPr>
          <w:rFonts w:ascii="Franklin Gothic Book" w:hAnsi="Franklin Gothic Book"/>
        </w:rPr>
        <w:t>, Day and Night do battle</w:t>
      </w:r>
      <w:r w:rsidR="00907CED">
        <w:rPr>
          <w:rFonts w:ascii="Franklin Gothic Book" w:hAnsi="Franklin Gothic Book"/>
        </w:rPr>
        <w:t xml:space="preserve"> in this playful and imaginative hero’s quest—following the </w:t>
      </w:r>
      <w:r w:rsidR="00907CED" w:rsidRPr="00163DDC">
        <w:rPr>
          <w:rFonts w:ascii="Franklin Gothic Book" w:hAnsi="Franklin Gothic Book"/>
        </w:rPr>
        <w:t>adventures of Prince Tamino and Princess Pamina</w:t>
      </w:r>
      <w:r w:rsidR="00907CED">
        <w:rPr>
          <w:rFonts w:ascii="Franklin Gothic Book" w:hAnsi="Franklin Gothic Book"/>
        </w:rPr>
        <w:t xml:space="preserve">, and revealing that things are not always as they seem. </w:t>
      </w:r>
      <w:r w:rsidR="00907CED" w:rsidRPr="00907CED">
        <w:rPr>
          <w:rFonts w:ascii="Franklin Gothic Book" w:hAnsi="Franklin Gothic Book"/>
          <w:u w:val="single"/>
        </w:rPr>
        <w:t xml:space="preserve">Recommended for audiences aged 8+, </w:t>
      </w:r>
      <w:r w:rsidR="007B4C30" w:rsidRPr="00907CED">
        <w:rPr>
          <w:rFonts w:ascii="Franklin Gothic Book" w:hAnsi="Franklin Gothic Book"/>
          <w:i/>
          <w:iCs/>
          <w:u w:val="single"/>
        </w:rPr>
        <w:t>The</w:t>
      </w:r>
      <w:r w:rsidR="007B4C30">
        <w:rPr>
          <w:rFonts w:ascii="Franklin Gothic Book" w:hAnsi="Franklin Gothic Book"/>
          <w:i/>
          <w:iCs/>
          <w:u w:val="single"/>
        </w:rPr>
        <w:t xml:space="preserve"> Matchbox Magic Flute</w:t>
      </w:r>
      <w:r w:rsidR="0011796B" w:rsidRPr="00682DA3">
        <w:rPr>
          <w:rFonts w:ascii="Franklin Gothic Book" w:hAnsi="Franklin Gothic Book"/>
          <w:i/>
          <w:iCs/>
          <w:u w:val="single"/>
        </w:rPr>
        <w:t xml:space="preserve"> </w:t>
      </w:r>
      <w:r w:rsidR="0011796B" w:rsidRPr="00682DA3">
        <w:rPr>
          <w:rFonts w:ascii="Franklin Gothic Book" w:hAnsi="Franklin Gothic Book"/>
          <w:u w:val="single"/>
        </w:rPr>
        <w:t xml:space="preserve">appears </w:t>
      </w:r>
      <w:r w:rsidR="007B4C30">
        <w:rPr>
          <w:rFonts w:ascii="Franklin Gothic Book" w:hAnsi="Franklin Gothic Book"/>
          <w:u w:val="single"/>
        </w:rPr>
        <w:t>February 10</w:t>
      </w:r>
      <w:r w:rsidR="0011796B" w:rsidRPr="00682DA3">
        <w:rPr>
          <w:rFonts w:ascii="Franklin Gothic Book" w:hAnsi="Franklin Gothic Book"/>
          <w:u w:val="single"/>
        </w:rPr>
        <w:t xml:space="preserve"> – </w:t>
      </w:r>
      <w:r w:rsidR="007B4C30">
        <w:rPr>
          <w:rFonts w:ascii="Franklin Gothic Book" w:hAnsi="Franklin Gothic Book"/>
          <w:u w:val="single"/>
        </w:rPr>
        <w:t>March 1</w:t>
      </w:r>
      <w:r w:rsidR="00907CED">
        <w:rPr>
          <w:rFonts w:ascii="Franklin Gothic Book" w:hAnsi="Franklin Gothic Book"/>
          <w:u w:val="single"/>
        </w:rPr>
        <w:t>7</w:t>
      </w:r>
      <w:r w:rsidR="0011796B" w:rsidRPr="00682DA3">
        <w:rPr>
          <w:rFonts w:ascii="Franklin Gothic Book" w:hAnsi="Franklin Gothic Book"/>
          <w:u w:val="single"/>
        </w:rPr>
        <w:t xml:space="preserve"> (opening night is </w:t>
      </w:r>
      <w:r w:rsidR="007B4C30">
        <w:rPr>
          <w:rFonts w:ascii="Franklin Gothic Book" w:hAnsi="Franklin Gothic Book"/>
          <w:u w:val="single"/>
        </w:rPr>
        <w:t>Monda</w:t>
      </w:r>
      <w:r w:rsidR="00B47EC3">
        <w:rPr>
          <w:rFonts w:ascii="Franklin Gothic Book" w:hAnsi="Franklin Gothic Book"/>
          <w:u w:val="single"/>
        </w:rPr>
        <w:t>y</w:t>
      </w:r>
      <w:r w:rsidR="0011796B" w:rsidRPr="00682DA3">
        <w:rPr>
          <w:rFonts w:ascii="Franklin Gothic Book" w:hAnsi="Franklin Gothic Book"/>
          <w:u w:val="single"/>
        </w:rPr>
        <w:t xml:space="preserve">, </w:t>
      </w:r>
      <w:r w:rsidR="007B4C30">
        <w:rPr>
          <w:rFonts w:ascii="Franklin Gothic Book" w:hAnsi="Franklin Gothic Book"/>
          <w:u w:val="single"/>
        </w:rPr>
        <w:t>February</w:t>
      </w:r>
      <w:r w:rsidR="00FF11D1" w:rsidRPr="00682DA3">
        <w:rPr>
          <w:rFonts w:ascii="Franklin Gothic Book" w:hAnsi="Franklin Gothic Book"/>
          <w:u w:val="single"/>
        </w:rPr>
        <w:t xml:space="preserve"> </w:t>
      </w:r>
      <w:r w:rsidR="007B4C30">
        <w:rPr>
          <w:rFonts w:ascii="Franklin Gothic Book" w:hAnsi="Franklin Gothic Book"/>
          <w:u w:val="single"/>
        </w:rPr>
        <w:t xml:space="preserve">19 </w:t>
      </w:r>
      <w:r w:rsidR="0011796B" w:rsidRPr="00682DA3">
        <w:rPr>
          <w:rFonts w:ascii="Franklin Gothic Book" w:hAnsi="Franklin Gothic Book"/>
          <w:u w:val="single"/>
        </w:rPr>
        <w:t>at </w:t>
      </w:r>
      <w:r w:rsidR="007B4C30">
        <w:rPr>
          <w:rFonts w:ascii="Franklin Gothic Book" w:hAnsi="Franklin Gothic Book"/>
          <w:u w:val="single"/>
        </w:rPr>
        <w:t>7</w:t>
      </w:r>
      <w:r w:rsidR="0011796B" w:rsidRPr="00682DA3">
        <w:rPr>
          <w:rFonts w:ascii="Franklin Gothic Book" w:hAnsi="Franklin Gothic Book"/>
          <w:u w:val="single"/>
        </w:rPr>
        <w:t xml:space="preserve">pm). </w:t>
      </w:r>
      <w:r w:rsidR="0011796B" w:rsidRPr="00B27D41">
        <w:rPr>
          <w:rFonts w:ascii="Franklin Gothic Book" w:hAnsi="Franklin Gothic Book"/>
          <w:u w:val="single"/>
        </w:rPr>
        <w:t>Tickets ($</w:t>
      </w:r>
      <w:r w:rsidR="00B27D41" w:rsidRPr="00B27D41">
        <w:rPr>
          <w:rFonts w:ascii="Franklin Gothic Book" w:hAnsi="Franklin Gothic Book"/>
          <w:u w:val="single"/>
        </w:rPr>
        <w:t>25</w:t>
      </w:r>
      <w:r w:rsidR="0011796B" w:rsidRPr="00B27D41">
        <w:rPr>
          <w:rFonts w:ascii="Franklin Gothic Book" w:hAnsi="Franklin Gothic Book"/>
          <w:u w:val="single"/>
        </w:rPr>
        <w:t xml:space="preserve"> - $</w:t>
      </w:r>
      <w:r w:rsidR="00B27D41">
        <w:rPr>
          <w:rFonts w:ascii="Franklin Gothic Book" w:hAnsi="Franklin Gothic Book"/>
          <w:u w:val="single"/>
        </w:rPr>
        <w:t>90</w:t>
      </w:r>
      <w:r w:rsidR="0011796B" w:rsidRPr="00682DA3">
        <w:rPr>
          <w:rFonts w:ascii="Franklin Gothic Book" w:hAnsi="Franklin Gothic Book"/>
          <w:u w:val="single"/>
        </w:rPr>
        <w:t>; subject to change) are available at </w:t>
      </w:r>
      <w:r w:rsidR="0011796B" w:rsidRPr="007B4C30">
        <w:rPr>
          <w:rFonts w:ascii="Franklin Gothic Book" w:hAnsi="Franklin Gothic Book"/>
          <w:u w:val="single"/>
        </w:rPr>
        <w:t>GoodmanTheatre.org/</w:t>
      </w:r>
      <w:r w:rsidR="007B4C30" w:rsidRPr="007B4C30">
        <w:rPr>
          <w:rFonts w:ascii="Franklin Gothic Book" w:hAnsi="Franklin Gothic Book"/>
          <w:u w:val="single"/>
        </w:rPr>
        <w:t>Flute</w:t>
      </w:r>
      <w:r w:rsidR="0011796B" w:rsidRPr="007B4C30">
        <w:rPr>
          <w:rFonts w:ascii="Franklin Gothic Book" w:hAnsi="Franklin Gothic Book"/>
          <w:u w:val="single"/>
        </w:rPr>
        <w:t> or</w:t>
      </w:r>
      <w:r w:rsidR="0011796B" w:rsidRPr="00682DA3">
        <w:rPr>
          <w:rFonts w:ascii="Franklin Gothic Book" w:hAnsi="Franklin Gothic Book"/>
          <w:u w:val="single"/>
        </w:rPr>
        <w:t xml:space="preserve"> by phone at 312.443.3800</w:t>
      </w:r>
      <w:r w:rsidR="0011796B" w:rsidRPr="00682DA3">
        <w:rPr>
          <w:rFonts w:ascii="Franklin Gothic Book" w:hAnsi="Franklin Gothic Book"/>
        </w:rPr>
        <w:t>. Goodman Theatre is grateful for the support of</w:t>
      </w:r>
      <w:r w:rsidR="005C1208">
        <w:rPr>
          <w:rFonts w:ascii="Franklin Gothic Book" w:hAnsi="Franklin Gothic Book"/>
        </w:rPr>
        <w:t xml:space="preserve"> Maye</w:t>
      </w:r>
      <w:r w:rsidR="006C693D">
        <w:rPr>
          <w:rFonts w:ascii="Franklin Gothic Book" w:hAnsi="Franklin Gothic Book"/>
        </w:rPr>
        <w:t xml:space="preserve">r </w:t>
      </w:r>
      <w:r w:rsidR="005C1208">
        <w:rPr>
          <w:rFonts w:ascii="Franklin Gothic Book" w:hAnsi="Franklin Gothic Book"/>
        </w:rPr>
        <w:t>Brown,</w:t>
      </w:r>
      <w:r w:rsidR="006C693D">
        <w:rPr>
          <w:rFonts w:ascii="Franklin Gothic Book" w:hAnsi="Franklin Gothic Book"/>
        </w:rPr>
        <w:t xml:space="preserve"> LLP (</w:t>
      </w:r>
      <w:r w:rsidR="005C1208">
        <w:rPr>
          <w:rFonts w:ascii="Franklin Gothic Book" w:hAnsi="Franklin Gothic Book"/>
        </w:rPr>
        <w:t>Corporate Sponsor</w:t>
      </w:r>
      <w:r w:rsidR="006C693D">
        <w:rPr>
          <w:rFonts w:ascii="Franklin Gothic Book" w:hAnsi="Franklin Gothic Book"/>
        </w:rPr>
        <w:t>)</w:t>
      </w:r>
      <w:r w:rsidR="00F561EF">
        <w:rPr>
          <w:rFonts w:ascii="Franklin Gothic Book" w:hAnsi="Franklin Gothic Book"/>
        </w:rPr>
        <w:t xml:space="preserve">, </w:t>
      </w:r>
      <w:r w:rsidR="00F561EF" w:rsidRPr="00F561EF">
        <w:rPr>
          <w:rFonts w:ascii="Franklin Gothic Book" w:hAnsi="Franklin Gothic Book"/>
        </w:rPr>
        <w:t>PAXXUS Inc</w:t>
      </w:r>
      <w:r w:rsidR="00F561EF">
        <w:rPr>
          <w:rFonts w:ascii="Franklin Gothic Book" w:hAnsi="Franklin Gothic Book"/>
        </w:rPr>
        <w:t xml:space="preserve">. (Contributing Sponsor) and </w:t>
      </w:r>
      <w:r w:rsidR="005C1208">
        <w:rPr>
          <w:rFonts w:ascii="Franklin Gothic Book" w:hAnsi="Franklin Gothic Book"/>
        </w:rPr>
        <w:t>Russell Reynolds</w:t>
      </w:r>
      <w:r w:rsidR="006C693D">
        <w:rPr>
          <w:rFonts w:ascii="Franklin Gothic Book" w:hAnsi="Franklin Gothic Book"/>
        </w:rPr>
        <w:t xml:space="preserve"> Associates (</w:t>
      </w:r>
      <w:r w:rsidR="005C1208">
        <w:rPr>
          <w:rFonts w:ascii="Franklin Gothic Book" w:hAnsi="Franklin Gothic Book"/>
        </w:rPr>
        <w:t>Contributing Sponsor</w:t>
      </w:r>
      <w:r w:rsidR="006C693D">
        <w:rPr>
          <w:rFonts w:ascii="Franklin Gothic Book" w:hAnsi="Franklin Gothic Book"/>
        </w:rPr>
        <w:t>)</w:t>
      </w:r>
      <w:r w:rsidR="005C1208">
        <w:rPr>
          <w:rFonts w:ascii="Franklin Gothic Book" w:hAnsi="Franklin Gothic Book"/>
        </w:rPr>
        <w:t xml:space="preserve">. </w:t>
      </w:r>
    </w:p>
    <w:p w14:paraId="3759ADEB" w14:textId="77777777" w:rsidR="00907CED" w:rsidRPr="00907CED" w:rsidRDefault="00907CED" w:rsidP="00907CED">
      <w:pPr>
        <w:pStyle w:val="Body"/>
        <w:spacing w:after="0" w:line="240" w:lineRule="auto"/>
        <w:rPr>
          <w:rFonts w:ascii="Franklin Gothic Book" w:hAnsi="Franklin Gothic Book"/>
          <w:b/>
          <w:bCs/>
          <w:spacing w:val="-4"/>
        </w:rPr>
      </w:pPr>
    </w:p>
    <w:p w14:paraId="713BEFB6" w14:textId="77777777" w:rsidR="00907CED" w:rsidRPr="00907CED" w:rsidRDefault="00907CED" w:rsidP="00907CED">
      <w:pPr>
        <w:pStyle w:val="Body"/>
        <w:rPr>
          <w:rStyle w:val="None"/>
          <w:rFonts w:ascii="Franklin Gothic Book" w:hAnsi="Franklin Gothic Book"/>
          <w:b/>
        </w:rPr>
      </w:pPr>
      <w:r w:rsidRPr="00907CED">
        <w:rPr>
          <w:rStyle w:val="None"/>
          <w:rFonts w:ascii="Franklin Gothic Book" w:hAnsi="Franklin Gothic Book"/>
          <w:b/>
        </w:rPr>
        <w:t>EXTENSION WEEK PERFORMANCE SCHEDULE</w:t>
      </w:r>
    </w:p>
    <w:p w14:paraId="23680AEF"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Tuesday, March 12</w:t>
      </w:r>
      <w:r>
        <w:rPr>
          <w:rFonts w:ascii="Franklin Gothic Book" w:hAnsi="Franklin Gothic Book"/>
          <w:color w:val="000000"/>
          <w:sz w:val="22"/>
          <w:szCs w:val="22"/>
        </w:rPr>
        <w:t xml:space="preserve"> at </w:t>
      </w:r>
      <w:r w:rsidRPr="00907CED">
        <w:rPr>
          <w:rFonts w:ascii="Franklin Gothic Book" w:hAnsi="Franklin Gothic Book"/>
          <w:color w:val="000000"/>
          <w:sz w:val="22"/>
          <w:szCs w:val="22"/>
        </w:rPr>
        <w:t>7:30pm</w:t>
      </w:r>
    </w:p>
    <w:p w14:paraId="6978495D"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Wednesday, March 13 @ 7:30pm</w:t>
      </w:r>
    </w:p>
    <w:p w14:paraId="46A36D1F"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Thursday, March 14 @ 2pm</w:t>
      </w:r>
    </w:p>
    <w:p w14:paraId="069E0D2A"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Thursday, March 14 @ 7:30pm</w:t>
      </w:r>
    </w:p>
    <w:p w14:paraId="786BC1FF"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Friday, March 15 @ 7:30pm</w:t>
      </w:r>
    </w:p>
    <w:p w14:paraId="58FE4740" w14:textId="77777777" w:rsidR="00907CED" w:rsidRPr="00907CED" w:rsidRDefault="00907CED" w:rsidP="00907CED">
      <w:pPr>
        <w:pStyle w:val="NormalWeb"/>
        <w:shd w:val="clear" w:color="auto" w:fill="FFFFFF"/>
        <w:rPr>
          <w:rFonts w:ascii="Franklin Gothic Book" w:hAnsi="Franklin Gothic Book"/>
          <w:sz w:val="22"/>
          <w:szCs w:val="22"/>
        </w:rPr>
      </w:pPr>
      <w:r w:rsidRPr="00907CED">
        <w:rPr>
          <w:rFonts w:ascii="Franklin Gothic Book" w:hAnsi="Franklin Gothic Book"/>
          <w:color w:val="000000"/>
          <w:sz w:val="22"/>
          <w:szCs w:val="22"/>
        </w:rPr>
        <w:t>Saturday, March 16 @ 2pm and 7:30pm</w:t>
      </w:r>
    </w:p>
    <w:p w14:paraId="7926FABF" w14:textId="01242B99" w:rsidR="00907CED" w:rsidRDefault="00907CED" w:rsidP="00907CED">
      <w:pPr>
        <w:pStyle w:val="NormalWeb"/>
        <w:shd w:val="clear" w:color="auto" w:fill="FFFFFF"/>
        <w:rPr>
          <w:rFonts w:ascii="Franklin Gothic Book" w:hAnsi="Franklin Gothic Book"/>
          <w:color w:val="000000"/>
          <w:sz w:val="22"/>
          <w:szCs w:val="22"/>
        </w:rPr>
      </w:pPr>
      <w:r w:rsidRPr="00907CED">
        <w:rPr>
          <w:rFonts w:ascii="Franklin Gothic Book" w:hAnsi="Franklin Gothic Book"/>
          <w:color w:val="000000"/>
          <w:sz w:val="22"/>
          <w:szCs w:val="22"/>
        </w:rPr>
        <w:t>Sunday, March 17 @ 2pm</w:t>
      </w:r>
    </w:p>
    <w:p w14:paraId="63A945C0" w14:textId="77777777" w:rsidR="00907CED" w:rsidRPr="00907CED" w:rsidRDefault="00907CED" w:rsidP="00907CED">
      <w:pPr>
        <w:pStyle w:val="NormalWeb"/>
        <w:shd w:val="clear" w:color="auto" w:fill="FFFFFF"/>
        <w:rPr>
          <w:rFonts w:ascii="Franklin Gothic Book" w:hAnsi="Franklin Gothic Book"/>
          <w:color w:val="000000"/>
          <w:sz w:val="22"/>
          <w:szCs w:val="22"/>
        </w:rPr>
      </w:pPr>
    </w:p>
    <w:p w14:paraId="6950A914" w14:textId="6FE5C74A" w:rsidR="00907CED" w:rsidRPr="00907CED" w:rsidRDefault="00D52382" w:rsidP="00907CED">
      <w:pPr>
        <w:pStyle w:val="Body"/>
        <w:rPr>
          <w:rStyle w:val="None"/>
          <w:rFonts w:ascii="Franklin Gothic Book" w:hAnsi="Franklin Gothic Book"/>
        </w:rPr>
      </w:pPr>
      <w:r w:rsidRPr="00A77CFD">
        <w:rPr>
          <w:rFonts w:ascii="Franklin Gothic Book" w:eastAsia="Arial" w:hAnsi="Franklin Gothic Book" w:cs="Arial"/>
          <w:b/>
        </w:rPr>
        <w:t>Mary Zimmerman</w:t>
      </w:r>
      <w:r w:rsidR="00907CED">
        <w:rPr>
          <w:rFonts w:ascii="Franklin Gothic Book" w:eastAsia="Arial" w:hAnsi="Franklin Gothic Book" w:cs="Arial"/>
        </w:rPr>
        <w:t xml:space="preserve">’s </w:t>
      </w:r>
      <w:r w:rsidR="00356214">
        <w:rPr>
          <w:rFonts w:ascii="Franklin Gothic Book" w:eastAsia="Arial" w:hAnsi="Franklin Gothic Book" w:cs="Arial"/>
        </w:rPr>
        <w:t xml:space="preserve">first </w:t>
      </w:r>
      <w:r w:rsidR="00A77CFD">
        <w:rPr>
          <w:rFonts w:ascii="Franklin Gothic Book" w:eastAsia="Arial" w:hAnsi="Franklin Gothic Book" w:cs="Arial"/>
        </w:rPr>
        <w:t xml:space="preserve">Goodman </w:t>
      </w:r>
      <w:r w:rsidR="00907CED">
        <w:rPr>
          <w:rFonts w:ascii="Franklin Gothic Book" w:eastAsia="Arial" w:hAnsi="Franklin Gothic Book" w:cs="Arial"/>
        </w:rPr>
        <w:t xml:space="preserve">Theatre </w:t>
      </w:r>
      <w:r w:rsidR="00356214">
        <w:rPr>
          <w:rFonts w:ascii="Franklin Gothic Book" w:eastAsia="Arial" w:hAnsi="Franklin Gothic Book" w:cs="Arial"/>
        </w:rPr>
        <w:t>opera was</w:t>
      </w:r>
      <w:r w:rsidR="00A77CFD">
        <w:rPr>
          <w:rFonts w:ascii="Franklin Gothic Book" w:eastAsia="Arial" w:hAnsi="Franklin Gothic Book" w:cs="Arial"/>
        </w:rPr>
        <w:t xml:space="preserve"> </w:t>
      </w:r>
      <w:r w:rsidR="00A77CFD" w:rsidRPr="00A77CFD">
        <w:rPr>
          <w:rFonts w:ascii="Franklin Gothic Book" w:eastAsia="Arial" w:hAnsi="Franklin Gothic Book" w:cs="Arial"/>
          <w:i/>
        </w:rPr>
        <w:t>Galileo Galilei</w:t>
      </w:r>
      <w:r w:rsidR="00A77CFD">
        <w:rPr>
          <w:rFonts w:ascii="Franklin Gothic Book" w:eastAsia="Arial" w:hAnsi="Franklin Gothic Book" w:cs="Arial"/>
        </w:rPr>
        <w:t xml:space="preserve"> with Philip Glass (2002)</w:t>
      </w:r>
      <w:r w:rsidR="00907CED">
        <w:rPr>
          <w:rFonts w:ascii="Franklin Gothic Book" w:eastAsia="Arial" w:hAnsi="Franklin Gothic Book" w:cs="Arial"/>
        </w:rPr>
        <w:t xml:space="preserve">; </w:t>
      </w:r>
      <w:r w:rsidR="00907CED" w:rsidRPr="00907CED">
        <w:rPr>
          <w:rFonts w:ascii="Franklin Gothic Book" w:hAnsi="Franklin Gothic Book"/>
        </w:rPr>
        <w:t xml:space="preserve">at the Metropolitan Opera, </w:t>
      </w:r>
      <w:r w:rsidR="00907CED">
        <w:rPr>
          <w:rFonts w:ascii="Franklin Gothic Book" w:hAnsi="Franklin Gothic Book"/>
        </w:rPr>
        <w:t xml:space="preserve">she directed </w:t>
      </w:r>
      <w:r w:rsidR="00907CED" w:rsidRPr="00907CED">
        <w:rPr>
          <w:rFonts w:ascii="Franklin Gothic Book" w:hAnsi="Franklin Gothic Book"/>
          <w:i/>
        </w:rPr>
        <w:t>Lucia de Lammermoor</w:t>
      </w:r>
      <w:r w:rsidR="00907CED" w:rsidRPr="00907CED">
        <w:rPr>
          <w:rFonts w:ascii="Franklin Gothic Book" w:hAnsi="Franklin Gothic Book"/>
        </w:rPr>
        <w:t xml:space="preserve"> (also at LaScala), </w:t>
      </w:r>
      <w:r w:rsidR="00907CED" w:rsidRPr="00907CED">
        <w:rPr>
          <w:rFonts w:ascii="Franklin Gothic Book" w:hAnsi="Franklin Gothic Book"/>
          <w:i/>
        </w:rPr>
        <w:t>Armida</w:t>
      </w:r>
      <w:r w:rsidR="00907CED" w:rsidRPr="00907CED">
        <w:rPr>
          <w:rFonts w:ascii="Franklin Gothic Book" w:hAnsi="Franklin Gothic Book"/>
        </w:rPr>
        <w:t xml:space="preserve">, </w:t>
      </w:r>
      <w:r w:rsidR="00907CED" w:rsidRPr="00907CED">
        <w:rPr>
          <w:rFonts w:ascii="Franklin Gothic Book" w:hAnsi="Franklin Gothic Book"/>
          <w:i/>
        </w:rPr>
        <w:t>La Sonnambula</w:t>
      </w:r>
      <w:r w:rsidR="00907CED" w:rsidRPr="00907CED">
        <w:rPr>
          <w:rFonts w:ascii="Franklin Gothic Book" w:hAnsi="Franklin Gothic Book"/>
        </w:rPr>
        <w:t xml:space="preserve">, </w:t>
      </w:r>
      <w:r w:rsidR="00907CED" w:rsidRPr="00907CED">
        <w:rPr>
          <w:rFonts w:ascii="Franklin Gothic Book" w:hAnsi="Franklin Gothic Book"/>
          <w:i/>
        </w:rPr>
        <w:t>Rusalka</w:t>
      </w:r>
      <w:r w:rsidR="00907CED" w:rsidRPr="00907CED">
        <w:rPr>
          <w:rFonts w:ascii="Franklin Gothic Book" w:hAnsi="Franklin Gothic Book"/>
        </w:rPr>
        <w:t xml:space="preserve">, </w:t>
      </w:r>
      <w:r w:rsidR="00907CED" w:rsidRPr="00907CED">
        <w:rPr>
          <w:rFonts w:ascii="Franklin Gothic Book" w:hAnsi="Franklin Gothic Book"/>
          <w:i/>
        </w:rPr>
        <w:t>Eurydice</w:t>
      </w:r>
      <w:r w:rsidR="00907CED" w:rsidRPr="00907CED">
        <w:rPr>
          <w:rFonts w:ascii="Franklin Gothic Book" w:hAnsi="Franklin Gothic Book"/>
        </w:rPr>
        <w:t xml:space="preserve"> and </w:t>
      </w:r>
      <w:r w:rsidR="00907CED" w:rsidRPr="00907CED">
        <w:rPr>
          <w:rFonts w:ascii="Franklin Gothic Book" w:hAnsi="Franklin Gothic Book"/>
          <w:i/>
        </w:rPr>
        <w:t>Florencia en el Amazonas</w:t>
      </w:r>
      <w:r w:rsidR="00A77CFD" w:rsidRPr="00A77CFD">
        <w:rPr>
          <w:rFonts w:ascii="Franklin Gothic Book" w:eastAsia="Arial" w:hAnsi="Franklin Gothic Book" w:cs="Arial"/>
        </w:rPr>
        <w:t>.</w:t>
      </w:r>
      <w:r w:rsidR="00A77CFD">
        <w:rPr>
          <w:rFonts w:ascii="Franklin Gothic Book" w:eastAsia="Arial" w:hAnsi="Franklin Gothic Book" w:cs="Arial"/>
        </w:rPr>
        <w:t xml:space="preserve"> </w:t>
      </w:r>
      <w:r w:rsidR="00907CED">
        <w:rPr>
          <w:rFonts w:ascii="Franklin Gothic Book" w:eastAsia="Arial" w:hAnsi="Franklin Gothic Book" w:cs="Arial"/>
        </w:rPr>
        <w:t>S</w:t>
      </w:r>
      <w:r w:rsidR="00907CED" w:rsidRPr="00907CED">
        <w:rPr>
          <w:rFonts w:ascii="Franklin Gothic Book" w:hAnsi="Franklin Gothic Book"/>
        </w:rPr>
        <w:t xml:space="preserve">he has directed 17 productions </w:t>
      </w:r>
      <w:r w:rsidR="00907CED">
        <w:rPr>
          <w:rFonts w:ascii="Franklin Gothic Book" w:hAnsi="Franklin Gothic Book"/>
        </w:rPr>
        <w:t>at the Goodman—</w:t>
      </w:r>
      <w:r w:rsidR="00907CED" w:rsidRPr="00907CED">
        <w:rPr>
          <w:rFonts w:ascii="Franklin Gothic Book" w:hAnsi="Franklin Gothic Book"/>
        </w:rPr>
        <w:t xml:space="preserve">including her own adaptations of </w:t>
      </w:r>
      <w:r w:rsidR="00907CED" w:rsidRPr="00907CED">
        <w:rPr>
          <w:rFonts w:ascii="Franklin Gothic Book" w:hAnsi="Franklin Gothic Book"/>
          <w:i/>
        </w:rPr>
        <w:t>Candide</w:t>
      </w:r>
      <w:r w:rsidR="00907CED" w:rsidRPr="00907CED">
        <w:rPr>
          <w:rFonts w:ascii="Franklin Gothic Book" w:hAnsi="Franklin Gothic Book"/>
        </w:rPr>
        <w:t xml:space="preserve">, </w:t>
      </w:r>
      <w:r w:rsidR="00907CED" w:rsidRPr="00907CED">
        <w:rPr>
          <w:rFonts w:ascii="Franklin Gothic Book" w:hAnsi="Franklin Gothic Book"/>
          <w:i/>
        </w:rPr>
        <w:t>The Jungle Book</w:t>
      </w:r>
      <w:r w:rsidR="00907CED" w:rsidRPr="00907CED">
        <w:rPr>
          <w:rFonts w:ascii="Franklin Gothic Book" w:hAnsi="Franklin Gothic Book"/>
        </w:rPr>
        <w:t xml:space="preserve">, </w:t>
      </w:r>
      <w:r w:rsidR="00907CED" w:rsidRPr="00907CED">
        <w:rPr>
          <w:rFonts w:ascii="Franklin Gothic Book" w:hAnsi="Franklin Gothic Book"/>
          <w:i/>
        </w:rPr>
        <w:t>The Notebooks of Leonardo da Vinci</w:t>
      </w:r>
      <w:r w:rsidR="00907CED" w:rsidRPr="00907CED">
        <w:rPr>
          <w:rFonts w:ascii="Franklin Gothic Book" w:hAnsi="Franklin Gothic Book"/>
        </w:rPr>
        <w:t xml:space="preserve">, </w:t>
      </w:r>
      <w:r w:rsidR="00907CED" w:rsidRPr="00907CED">
        <w:rPr>
          <w:rFonts w:ascii="Franklin Gothic Book" w:hAnsi="Franklin Gothic Book"/>
          <w:i/>
        </w:rPr>
        <w:t>Journey to the West</w:t>
      </w:r>
      <w:r w:rsidR="00907CED" w:rsidRPr="00907CED">
        <w:rPr>
          <w:rFonts w:ascii="Franklin Gothic Book" w:hAnsi="Franklin Gothic Book"/>
        </w:rPr>
        <w:t xml:space="preserve"> and </w:t>
      </w:r>
      <w:r w:rsidR="00907CED" w:rsidRPr="00907CED">
        <w:rPr>
          <w:rFonts w:ascii="Franklin Gothic Book" w:hAnsi="Franklin Gothic Book"/>
          <w:i/>
        </w:rPr>
        <w:t>The Odyssey</w:t>
      </w:r>
      <w:r w:rsidR="00907CED">
        <w:rPr>
          <w:rFonts w:ascii="Franklin Gothic Book" w:hAnsi="Franklin Gothic Book"/>
        </w:rPr>
        <w:t xml:space="preserve">, </w:t>
      </w:r>
      <w:r w:rsidR="00907CED" w:rsidRPr="00907CED">
        <w:rPr>
          <w:rFonts w:ascii="Franklin Gothic Book" w:hAnsi="Franklin Gothic Book"/>
        </w:rPr>
        <w:t xml:space="preserve">as well as directed </w:t>
      </w:r>
      <w:r w:rsidR="00907CED" w:rsidRPr="00907CED">
        <w:rPr>
          <w:rFonts w:ascii="Franklin Gothic Book" w:hAnsi="Franklin Gothic Book"/>
          <w:i/>
        </w:rPr>
        <w:t>The Music Man</w:t>
      </w:r>
      <w:r w:rsidR="00907CED" w:rsidRPr="00907CED">
        <w:rPr>
          <w:rFonts w:ascii="Franklin Gothic Book" w:hAnsi="Franklin Gothic Book"/>
        </w:rPr>
        <w:t xml:space="preserve">, </w:t>
      </w:r>
      <w:r w:rsidR="00907CED" w:rsidRPr="00907CED">
        <w:rPr>
          <w:rFonts w:ascii="Franklin Gothic Book" w:hAnsi="Franklin Gothic Book"/>
          <w:i/>
        </w:rPr>
        <w:t>Wonderful Town</w:t>
      </w:r>
      <w:r w:rsidR="00907CED" w:rsidRPr="00907CED">
        <w:rPr>
          <w:rFonts w:ascii="Franklin Gothic Book" w:hAnsi="Franklin Gothic Book"/>
        </w:rPr>
        <w:t xml:space="preserve"> and </w:t>
      </w:r>
      <w:r w:rsidR="00907CED" w:rsidRPr="00907CED">
        <w:rPr>
          <w:rFonts w:ascii="Franklin Gothic Book" w:hAnsi="Franklin Gothic Book"/>
          <w:i/>
        </w:rPr>
        <w:t>Pericles</w:t>
      </w:r>
      <w:r w:rsidR="00907CED" w:rsidRPr="00907CED">
        <w:rPr>
          <w:rFonts w:ascii="Franklin Gothic Book" w:hAnsi="Franklin Gothic Book"/>
        </w:rPr>
        <w:t xml:space="preserve">. Her work at Lookingglass Theater includes her </w:t>
      </w:r>
      <w:r w:rsidR="00907CED" w:rsidRPr="00907CED">
        <w:rPr>
          <w:rFonts w:ascii="Franklin Gothic Book" w:hAnsi="Franklin Gothic Book"/>
          <w:i/>
        </w:rPr>
        <w:t>The Steadfast Tin Soldier</w:t>
      </w:r>
      <w:r w:rsidR="00907CED" w:rsidRPr="00907CED">
        <w:rPr>
          <w:rFonts w:ascii="Franklin Gothic Book" w:hAnsi="Franklin Gothic Book"/>
        </w:rPr>
        <w:t xml:space="preserve">, </w:t>
      </w:r>
      <w:r w:rsidR="00907CED" w:rsidRPr="00907CED">
        <w:rPr>
          <w:rFonts w:ascii="Franklin Gothic Book" w:hAnsi="Franklin Gothic Book"/>
          <w:i/>
        </w:rPr>
        <w:t>Arabian Nights</w:t>
      </w:r>
      <w:r w:rsidR="00907CED" w:rsidRPr="00907CED">
        <w:rPr>
          <w:rFonts w:ascii="Franklin Gothic Book" w:hAnsi="Franklin Gothic Book"/>
        </w:rPr>
        <w:t xml:space="preserve">, </w:t>
      </w:r>
      <w:r w:rsidR="00907CED" w:rsidRPr="00907CED">
        <w:rPr>
          <w:rFonts w:ascii="Franklin Gothic Book" w:hAnsi="Franklin Gothic Book"/>
          <w:i/>
        </w:rPr>
        <w:t>Argonautika</w:t>
      </w:r>
      <w:r w:rsidR="00907CED" w:rsidRPr="00907CED">
        <w:rPr>
          <w:rFonts w:ascii="Franklin Gothic Book" w:hAnsi="Franklin Gothic Book"/>
        </w:rPr>
        <w:t xml:space="preserve">, </w:t>
      </w:r>
      <w:r w:rsidR="00907CED" w:rsidRPr="00907CED">
        <w:rPr>
          <w:rFonts w:ascii="Franklin Gothic Book" w:hAnsi="Franklin Gothic Book"/>
          <w:i/>
        </w:rPr>
        <w:t>The Secret in the Wings</w:t>
      </w:r>
      <w:r w:rsidR="00907CED" w:rsidRPr="00907CED">
        <w:rPr>
          <w:rFonts w:ascii="Franklin Gothic Book" w:hAnsi="Franklin Gothic Book"/>
        </w:rPr>
        <w:t xml:space="preserve">, </w:t>
      </w:r>
      <w:r w:rsidR="00907CED" w:rsidRPr="00907CED">
        <w:rPr>
          <w:rFonts w:ascii="Franklin Gothic Book" w:hAnsi="Franklin Gothic Book"/>
          <w:i/>
        </w:rPr>
        <w:t>Treasure Island</w:t>
      </w:r>
      <w:r w:rsidR="00907CED" w:rsidRPr="00907CED">
        <w:rPr>
          <w:rFonts w:ascii="Franklin Gothic Book" w:hAnsi="Franklin Gothic Book"/>
        </w:rPr>
        <w:t xml:space="preserve"> and </w:t>
      </w:r>
      <w:r w:rsidR="00907CED" w:rsidRPr="00907CED">
        <w:rPr>
          <w:rFonts w:ascii="Franklin Gothic Book" w:hAnsi="Franklin Gothic Book"/>
          <w:i/>
        </w:rPr>
        <w:t>Eleven Rooms of Proust</w:t>
      </w:r>
      <w:r w:rsidR="00907CED" w:rsidRPr="00907CED">
        <w:rPr>
          <w:rFonts w:ascii="Franklin Gothic Book" w:hAnsi="Franklin Gothic Book"/>
        </w:rPr>
        <w:t xml:space="preserve"> as well as </w:t>
      </w:r>
      <w:r w:rsidR="00907CED" w:rsidRPr="00907CED">
        <w:rPr>
          <w:rFonts w:ascii="Franklin Gothic Book" w:hAnsi="Franklin Gothic Book"/>
          <w:i/>
        </w:rPr>
        <w:t>Metamorphoses</w:t>
      </w:r>
      <w:r w:rsidR="00907CED">
        <w:rPr>
          <w:rFonts w:ascii="Franklin Gothic Book" w:hAnsi="Franklin Gothic Book"/>
        </w:rPr>
        <w:t>,</w:t>
      </w:r>
      <w:r w:rsidR="00907CED" w:rsidRPr="00907CED">
        <w:rPr>
          <w:rFonts w:ascii="Franklin Gothic Book" w:hAnsi="Franklin Gothic Book"/>
        </w:rPr>
        <w:t xml:space="preserve"> which ran on Broadway and for which she received the Tony Award for Best Direction of a play. </w:t>
      </w:r>
    </w:p>
    <w:p w14:paraId="5905DFEF" w14:textId="4F78639F"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r w:rsidR="00163DDC">
        <w:rPr>
          <w:rStyle w:val="None"/>
          <w:rFonts w:ascii="Franklin Gothic Book" w:hAnsi="Franklin Gothic Book"/>
          <w:b/>
          <w:bCs/>
          <w:i/>
          <w:iCs/>
          <w:lang w:val="da-DK"/>
        </w:rPr>
        <w:t>The Matchbox Magic Flute</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61CD22A2" w14:textId="77777777" w:rsidR="00742ACD" w:rsidRDefault="00742ACD" w:rsidP="00E02DE4">
      <w:pPr>
        <w:pStyle w:val="Body"/>
        <w:spacing w:after="0" w:line="240" w:lineRule="auto"/>
        <w:rPr>
          <w:rFonts w:ascii="Franklin Gothic Book" w:hAnsi="Franklin Gothic Book"/>
        </w:rPr>
      </w:pPr>
    </w:p>
    <w:p w14:paraId="516CBD9F" w14:textId="25B3122E" w:rsidR="00205D46" w:rsidRDefault="00163DDC" w:rsidP="00E02DE4">
      <w:pPr>
        <w:pStyle w:val="Body"/>
        <w:spacing w:after="0" w:line="240" w:lineRule="auto"/>
        <w:rPr>
          <w:rFonts w:ascii="Franklin Gothic Book" w:hAnsi="Franklin Gothic Book"/>
        </w:rPr>
      </w:pPr>
      <w:r>
        <w:rPr>
          <w:rFonts w:ascii="Franklin Gothic Book" w:hAnsi="Franklin Gothic Book"/>
        </w:rPr>
        <w:t xml:space="preserve">Adapted and Directed by </w:t>
      </w:r>
      <w:r w:rsidRPr="00742ACD">
        <w:rPr>
          <w:rFonts w:ascii="Franklin Gothic Book" w:hAnsi="Franklin Gothic Book"/>
          <w:b/>
          <w:bCs/>
        </w:rPr>
        <w:t>Mary Zimmerman</w:t>
      </w:r>
    </w:p>
    <w:p w14:paraId="15B4570C" w14:textId="77777777" w:rsidR="000D65AC" w:rsidRDefault="000D65AC" w:rsidP="00E02DE4">
      <w:pPr>
        <w:pStyle w:val="Body"/>
        <w:spacing w:after="0" w:line="240" w:lineRule="auto"/>
        <w:rPr>
          <w:rFonts w:ascii="Franklin Gothic Book" w:hAnsi="Franklin Gothic Book"/>
        </w:rPr>
      </w:pPr>
    </w:p>
    <w:p w14:paraId="36CB2527" w14:textId="77777777" w:rsidR="000D65AC" w:rsidRPr="001825E5" w:rsidRDefault="000D65AC" w:rsidP="00E02DE4">
      <w:pPr>
        <w:pStyle w:val="Body"/>
        <w:spacing w:after="0" w:line="240" w:lineRule="auto"/>
        <w:rPr>
          <w:rFonts w:ascii="Franklin Gothic Book" w:hAnsi="Franklin Gothic Book"/>
        </w:rPr>
      </w:pPr>
      <w:r w:rsidRPr="001825E5">
        <w:rPr>
          <w:rFonts w:ascii="Franklin Gothic Book" w:hAnsi="Franklin Gothic Book"/>
          <w:b/>
          <w:bCs/>
        </w:rPr>
        <w:t>Marlene Fernandez</w:t>
      </w:r>
      <w:r w:rsidRPr="001825E5">
        <w:rPr>
          <w:rFonts w:ascii="Franklin Gothic Book" w:hAnsi="Franklin Gothic Book"/>
        </w:rPr>
        <w:t xml:space="preserve">…..Pamina </w:t>
      </w:r>
    </w:p>
    <w:p w14:paraId="094BDCF1" w14:textId="72AC6179"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t>Keanon Kyles</w:t>
      </w:r>
      <w:r w:rsidRPr="009E07C5">
        <w:rPr>
          <w:rFonts w:ascii="Franklin Gothic Book" w:hAnsi="Franklin Gothic Book"/>
        </w:rPr>
        <w:t>……Sarastro</w:t>
      </w:r>
      <w:r w:rsidR="009E07C5" w:rsidRPr="009E07C5">
        <w:rPr>
          <w:rFonts w:ascii="Franklin Gothic Book" w:hAnsi="Franklin Gothic Book"/>
        </w:rPr>
        <w:t>/S</w:t>
      </w:r>
      <w:r w:rsidR="009E07C5">
        <w:rPr>
          <w:rFonts w:ascii="Franklin Gothic Book" w:hAnsi="Franklin Gothic Book"/>
        </w:rPr>
        <w:t>econd Armored Man</w:t>
      </w:r>
    </w:p>
    <w:p w14:paraId="7ABAB5E7" w14:textId="3A8F02CD"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t>Russell Mernagh</w:t>
      </w:r>
      <w:r w:rsidRPr="009E07C5">
        <w:rPr>
          <w:rFonts w:ascii="Franklin Gothic Book" w:hAnsi="Franklin Gothic Book"/>
        </w:rPr>
        <w:t>…..Monostatos</w:t>
      </w:r>
      <w:r w:rsidR="009E07C5" w:rsidRPr="009E07C5">
        <w:rPr>
          <w:rFonts w:ascii="Franklin Gothic Book" w:hAnsi="Franklin Gothic Book"/>
        </w:rPr>
        <w:t>/First A</w:t>
      </w:r>
      <w:r w:rsidR="009E07C5">
        <w:rPr>
          <w:rFonts w:ascii="Franklin Gothic Book" w:hAnsi="Franklin Gothic Book"/>
        </w:rPr>
        <w:t>rmored Man</w:t>
      </w:r>
    </w:p>
    <w:p w14:paraId="2C0AFB62" w14:textId="18F683C7" w:rsidR="000D65AC" w:rsidRPr="009E07C5" w:rsidRDefault="000D65AC" w:rsidP="00E02DE4">
      <w:pPr>
        <w:pStyle w:val="Body"/>
        <w:spacing w:after="0" w:line="240" w:lineRule="auto"/>
        <w:rPr>
          <w:rFonts w:ascii="Franklin Gothic Book" w:hAnsi="Franklin Gothic Book"/>
        </w:rPr>
      </w:pPr>
      <w:r w:rsidRPr="009E07C5">
        <w:rPr>
          <w:rFonts w:ascii="Franklin Gothic Book" w:hAnsi="Franklin Gothic Book"/>
          <w:b/>
          <w:bCs/>
        </w:rPr>
        <w:t>Lauren Molina</w:t>
      </w:r>
      <w:r w:rsidRPr="009E07C5">
        <w:rPr>
          <w:rFonts w:ascii="Franklin Gothic Book" w:hAnsi="Franklin Gothic Book"/>
        </w:rPr>
        <w:t>……</w:t>
      </w:r>
      <w:r w:rsidR="009E07C5" w:rsidRPr="009E07C5">
        <w:rPr>
          <w:rFonts w:ascii="Franklin Gothic Book" w:hAnsi="Franklin Gothic Book"/>
        </w:rPr>
        <w:t>First Lady/P</w:t>
      </w:r>
      <w:r w:rsidR="009E07C5">
        <w:rPr>
          <w:rFonts w:ascii="Franklin Gothic Book" w:hAnsi="Franklin Gothic Book"/>
        </w:rPr>
        <w:t>apagena</w:t>
      </w:r>
    </w:p>
    <w:p w14:paraId="7CE7554D" w14:textId="059BC0A8"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Tina</w:t>
      </w:r>
      <w:r w:rsidR="0018560D">
        <w:rPr>
          <w:rFonts w:ascii="Franklin Gothic Book" w:hAnsi="Franklin Gothic Book"/>
          <w:b/>
          <w:bCs/>
        </w:rPr>
        <w:t xml:space="preserve"> </w:t>
      </w:r>
      <w:r w:rsidR="0018560D" w:rsidRPr="0018560D">
        <w:rPr>
          <w:rFonts w:ascii="Franklin Gothic Book" w:hAnsi="Franklin Gothic Book"/>
          <w:b/>
          <w:bCs/>
        </w:rPr>
        <w:t xml:space="preserve">Muñoz </w:t>
      </w:r>
      <w:r w:rsidR="00630454">
        <w:rPr>
          <w:rFonts w:ascii="Franklin Gothic Book" w:hAnsi="Franklin Gothic Book"/>
          <w:b/>
          <w:bCs/>
        </w:rPr>
        <w:t>Pandya</w:t>
      </w:r>
      <w:r>
        <w:rPr>
          <w:rFonts w:ascii="Franklin Gothic Book" w:hAnsi="Franklin Gothic Book"/>
        </w:rPr>
        <w:t>……</w:t>
      </w:r>
      <w:r w:rsidR="009E07C5">
        <w:rPr>
          <w:rFonts w:ascii="Franklin Gothic Book" w:hAnsi="Franklin Gothic Book"/>
        </w:rPr>
        <w:t xml:space="preserve">Third </w:t>
      </w:r>
      <w:r w:rsidRPr="003E3FD7">
        <w:rPr>
          <w:rFonts w:ascii="Franklin Gothic Book" w:hAnsi="Franklin Gothic Book"/>
        </w:rPr>
        <w:t xml:space="preserve">Lady </w:t>
      </w:r>
    </w:p>
    <w:p w14:paraId="2C97DD3B" w14:textId="72FD7A0C"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Reese</w:t>
      </w:r>
      <w:r w:rsidR="00630454">
        <w:rPr>
          <w:rFonts w:ascii="Franklin Gothic Book" w:hAnsi="Franklin Gothic Book"/>
          <w:b/>
          <w:bCs/>
        </w:rPr>
        <w:t xml:space="preserve"> Parish</w:t>
      </w:r>
      <w:r>
        <w:rPr>
          <w:rFonts w:ascii="Franklin Gothic Book" w:hAnsi="Franklin Gothic Book"/>
        </w:rPr>
        <w:t>…….</w:t>
      </w:r>
      <w:r w:rsidRPr="000D65AC">
        <w:rPr>
          <w:rFonts w:ascii="Franklin Gothic Book" w:hAnsi="Franklin Gothic Book"/>
        </w:rPr>
        <w:t>The Spirit</w:t>
      </w:r>
    </w:p>
    <w:p w14:paraId="5C4CE0FF" w14:textId="28223E8D"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Shawn Pfautsch</w:t>
      </w:r>
      <w:r>
        <w:rPr>
          <w:rFonts w:ascii="Franklin Gothic Book" w:hAnsi="Franklin Gothic Book"/>
        </w:rPr>
        <w:t>…...</w:t>
      </w:r>
      <w:r w:rsidRPr="000D65AC">
        <w:rPr>
          <w:rFonts w:ascii="Franklin Gothic Book" w:hAnsi="Franklin Gothic Book"/>
        </w:rPr>
        <w:t>Papageno</w:t>
      </w:r>
    </w:p>
    <w:p w14:paraId="4AE03C12" w14:textId="53E502F5"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Emily Rohm</w:t>
      </w:r>
      <w:r>
        <w:rPr>
          <w:rFonts w:ascii="Franklin Gothic Book" w:hAnsi="Franklin Gothic Book"/>
        </w:rPr>
        <w:t>…..</w:t>
      </w:r>
      <w:r w:rsidRPr="000D65AC">
        <w:rPr>
          <w:rFonts w:ascii="Franklin Gothic Book" w:hAnsi="Franklin Gothic Book"/>
        </w:rPr>
        <w:t>Queen of the Night</w:t>
      </w:r>
    </w:p>
    <w:p w14:paraId="6A51EF4B" w14:textId="5C5E1209"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lastRenderedPageBreak/>
        <w:t>Billy Rude</w:t>
      </w:r>
      <w:r>
        <w:rPr>
          <w:rFonts w:ascii="Franklin Gothic Book" w:hAnsi="Franklin Gothic Book"/>
        </w:rPr>
        <w:t>….</w:t>
      </w:r>
      <w:r w:rsidRPr="000D65AC">
        <w:rPr>
          <w:rFonts w:ascii="Franklin Gothic Book" w:hAnsi="Franklin Gothic Book"/>
        </w:rPr>
        <w:t xml:space="preserve">Tamino </w:t>
      </w:r>
    </w:p>
    <w:p w14:paraId="5143E5AB" w14:textId="67F117FE" w:rsidR="000D65AC" w:rsidRDefault="000D65AC" w:rsidP="00E02DE4">
      <w:pPr>
        <w:pStyle w:val="Body"/>
        <w:spacing w:after="0" w:line="240" w:lineRule="auto"/>
        <w:rPr>
          <w:rFonts w:ascii="Franklin Gothic Book" w:hAnsi="Franklin Gothic Book"/>
        </w:rPr>
      </w:pPr>
      <w:r w:rsidRPr="000D65AC">
        <w:rPr>
          <w:rFonts w:ascii="Franklin Gothic Book" w:hAnsi="Franklin Gothic Book"/>
          <w:b/>
          <w:bCs/>
        </w:rPr>
        <w:t>Monica West</w:t>
      </w:r>
      <w:r>
        <w:rPr>
          <w:rFonts w:ascii="Franklin Gothic Book" w:hAnsi="Franklin Gothic Book"/>
        </w:rPr>
        <w:t>…..</w:t>
      </w:r>
      <w:r w:rsidR="00BF775F">
        <w:rPr>
          <w:rFonts w:ascii="Franklin Gothic Book" w:hAnsi="Franklin Gothic Book"/>
        </w:rPr>
        <w:t xml:space="preserve">Second </w:t>
      </w:r>
      <w:r w:rsidRPr="000D65AC">
        <w:rPr>
          <w:rFonts w:ascii="Franklin Gothic Book" w:hAnsi="Franklin Gothic Book"/>
        </w:rPr>
        <w:t>Lady</w:t>
      </w:r>
    </w:p>
    <w:p w14:paraId="51B179B7" w14:textId="4C68AEB5" w:rsidR="00205D46" w:rsidRPr="00A528C1"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u w:color="000000"/>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36246506" w14:textId="67513A0C" w:rsidR="006C2E2A" w:rsidRDefault="006C2E2A">
      <w:pPr>
        <w:pStyle w:val="Body"/>
        <w:spacing w:after="0" w:line="240" w:lineRule="auto"/>
        <w:rPr>
          <w:rFonts w:ascii="Franklin Gothic Book" w:hAnsi="Franklin Gothic Book"/>
        </w:rPr>
      </w:pPr>
      <w:r>
        <w:rPr>
          <w:rFonts w:ascii="Franklin Gothic Book" w:hAnsi="Franklin Gothic Book"/>
        </w:rPr>
        <w:t>Music Adaptor and Arranger…</w:t>
      </w:r>
      <w:r w:rsidRPr="006C2E2A">
        <w:rPr>
          <w:rFonts w:ascii="Franklin Gothic Book" w:hAnsi="Franklin Gothic Book"/>
          <w:b/>
          <w:bCs/>
        </w:rPr>
        <w:t xml:space="preserve">Amanda Dehnert </w:t>
      </w:r>
      <w:r>
        <w:rPr>
          <w:rFonts w:ascii="Franklin Gothic Book" w:hAnsi="Franklin Gothic Book"/>
        </w:rPr>
        <w:t>and</w:t>
      </w:r>
      <w:r w:rsidRPr="006C2E2A">
        <w:rPr>
          <w:rFonts w:ascii="Franklin Gothic Book" w:hAnsi="Franklin Gothic Book"/>
          <w:b/>
          <w:bCs/>
        </w:rPr>
        <w:t xml:space="preserve"> Andre Pluess</w:t>
      </w:r>
    </w:p>
    <w:p w14:paraId="0469D2F0" w14:textId="7A1650E0" w:rsidR="004B3719" w:rsidRDefault="004B3719">
      <w:pPr>
        <w:pStyle w:val="Body"/>
        <w:spacing w:after="0" w:line="240" w:lineRule="auto"/>
        <w:rPr>
          <w:rFonts w:ascii="Franklin Gothic Book" w:hAnsi="Franklin Gothic Book"/>
          <w:b/>
          <w:bCs/>
        </w:rPr>
      </w:pPr>
      <w:r>
        <w:rPr>
          <w:rFonts w:ascii="Franklin Gothic Book" w:hAnsi="Franklin Gothic Book"/>
        </w:rPr>
        <w:t>Music Director….</w:t>
      </w:r>
      <w:r w:rsidRPr="004B3719">
        <w:rPr>
          <w:rFonts w:ascii="Franklin Gothic Book" w:hAnsi="Franklin Gothic Book"/>
          <w:b/>
          <w:bCs/>
        </w:rPr>
        <w:t>Amanda Dehnert</w:t>
      </w:r>
    </w:p>
    <w:p w14:paraId="793090A3" w14:textId="5F6BDA50" w:rsidR="006C2E2A" w:rsidRPr="006C2E2A" w:rsidRDefault="006C2E2A">
      <w:pPr>
        <w:pStyle w:val="Body"/>
        <w:spacing w:after="0" w:line="240" w:lineRule="auto"/>
        <w:rPr>
          <w:rFonts w:ascii="Franklin Gothic Book" w:hAnsi="Franklin Gothic Book"/>
        </w:rPr>
      </w:pPr>
      <w:r>
        <w:rPr>
          <w:rStyle w:val="None"/>
          <w:rFonts w:ascii="Franklin Gothic Book" w:hAnsi="Franklin Gothic Book"/>
        </w:rPr>
        <w:t>Sound Designer ….</w:t>
      </w:r>
      <w:r w:rsidRPr="0012748A">
        <w:rPr>
          <w:rStyle w:val="None"/>
          <w:rFonts w:ascii="Franklin Gothic Book" w:hAnsi="Franklin Gothic Book"/>
          <w:b/>
          <w:bCs/>
        </w:rPr>
        <w:t>Andre Pluess</w:t>
      </w:r>
    </w:p>
    <w:p w14:paraId="4297A1BE" w14:textId="6561C7DA" w:rsidR="0012748A" w:rsidRPr="0012748A" w:rsidRDefault="0012748A">
      <w:pPr>
        <w:pStyle w:val="Body"/>
        <w:spacing w:after="0" w:line="240" w:lineRule="auto"/>
        <w:rPr>
          <w:rFonts w:ascii="Franklin Gothic Book" w:hAnsi="Franklin Gothic Book"/>
        </w:rPr>
      </w:pPr>
      <w:r>
        <w:rPr>
          <w:rFonts w:ascii="Franklin Gothic Book" w:hAnsi="Franklin Gothic Book"/>
        </w:rPr>
        <w:t>Associate Music Director/Conductor….</w:t>
      </w:r>
      <w:r w:rsidRPr="006C2E2A">
        <w:rPr>
          <w:rFonts w:ascii="Franklin Gothic Book" w:hAnsi="Franklin Gothic Book"/>
          <w:b/>
          <w:bCs/>
        </w:rPr>
        <w:t>Paul Mutzabaugh</w:t>
      </w:r>
    </w:p>
    <w:p w14:paraId="5FB8F836" w14:textId="300329DD"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r w:rsidRPr="00682DA3">
        <w:rPr>
          <w:rStyle w:val="None"/>
          <w:rFonts w:ascii="Franklin Gothic Book" w:hAnsi="Franklin Gothic Book"/>
          <w:b/>
          <w:bCs/>
        </w:rPr>
        <w:t>Todd Rosenthal</w:t>
      </w:r>
    </w:p>
    <w:p w14:paraId="56170BB4" w14:textId="6519D5A5"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lang w:val="da-DK"/>
        </w:rPr>
        <w:t xml:space="preserve">Costume Designer </w:t>
      </w:r>
      <w:r w:rsidRPr="00682DA3">
        <w:rPr>
          <w:rFonts w:ascii="Franklin Gothic Book" w:hAnsi="Franklin Gothic Book"/>
        </w:rPr>
        <w:t>……</w:t>
      </w:r>
      <w:r w:rsidR="004B3719">
        <w:rPr>
          <w:rStyle w:val="None"/>
          <w:rFonts w:ascii="Franklin Gothic Book" w:hAnsi="Franklin Gothic Book"/>
          <w:b/>
          <w:bCs/>
        </w:rPr>
        <w:t>Ana Kuzmanic</w:t>
      </w:r>
    </w:p>
    <w:p w14:paraId="4D28DB4C" w14:textId="616B4528" w:rsidR="00205D46" w:rsidRDefault="00736392">
      <w:pPr>
        <w:pStyle w:val="Body"/>
        <w:spacing w:after="0" w:line="240" w:lineRule="auto"/>
        <w:rPr>
          <w:rStyle w:val="None"/>
          <w:rFonts w:ascii="Franklin Gothic Book" w:hAnsi="Franklin Gothic Book"/>
          <w:b/>
          <w:bCs/>
        </w:rPr>
      </w:pPr>
      <w:r w:rsidRPr="00682DA3">
        <w:rPr>
          <w:rFonts w:ascii="Franklin Gothic Book" w:hAnsi="Franklin Gothic Book"/>
        </w:rPr>
        <w:t>Lighting Designer…..</w:t>
      </w:r>
      <w:r w:rsidR="004B3719">
        <w:rPr>
          <w:rStyle w:val="None"/>
          <w:rFonts w:ascii="Franklin Gothic Book" w:hAnsi="Franklin Gothic Book"/>
          <w:b/>
          <w:bCs/>
        </w:rPr>
        <w:t>T.J. Gerckens</w:t>
      </w:r>
    </w:p>
    <w:p w14:paraId="5363C56D" w14:textId="7E5CA4DD" w:rsidR="004B3719" w:rsidRDefault="0012748A">
      <w:pPr>
        <w:pStyle w:val="Body"/>
        <w:spacing w:after="0" w:line="240" w:lineRule="auto"/>
        <w:rPr>
          <w:rStyle w:val="None"/>
          <w:rFonts w:ascii="Franklin Gothic Book" w:hAnsi="Franklin Gothic Book"/>
          <w:b/>
          <w:bCs/>
        </w:rPr>
      </w:pPr>
      <w:r>
        <w:rPr>
          <w:rStyle w:val="None"/>
          <w:rFonts w:ascii="Franklin Gothic Book" w:hAnsi="Franklin Gothic Book"/>
        </w:rPr>
        <w:t>Wig &amp; Hair Designer….</w:t>
      </w:r>
      <w:r w:rsidRPr="0012748A">
        <w:rPr>
          <w:rStyle w:val="None"/>
          <w:rFonts w:ascii="Franklin Gothic Book" w:hAnsi="Franklin Gothic Book"/>
          <w:b/>
          <w:bCs/>
        </w:rPr>
        <w:t>Charles “Chuck” LaPointe</w:t>
      </w:r>
    </w:p>
    <w:p w14:paraId="04A74759" w14:textId="6FE10986" w:rsidR="00AD6441" w:rsidRPr="00AD6441" w:rsidRDefault="00AD6441" w:rsidP="00AD6441">
      <w:pPr>
        <w:pStyle w:val="Body"/>
        <w:tabs>
          <w:tab w:val="left" w:pos="2520"/>
        </w:tabs>
        <w:spacing w:after="0" w:line="240" w:lineRule="auto"/>
        <w:rPr>
          <w:rStyle w:val="None"/>
          <w:rFonts w:ascii="Franklin Gothic Book" w:eastAsia="Arial" w:hAnsi="Franklin Gothic Book" w:cs="Arial"/>
        </w:rPr>
      </w:pPr>
      <w:r>
        <w:rPr>
          <w:rFonts w:ascii="Franklin Gothic Book" w:hAnsi="Franklin Gothic Book"/>
        </w:rPr>
        <w:t>Assistant Director….</w:t>
      </w:r>
      <w:r>
        <w:rPr>
          <w:rFonts w:ascii="Franklin Gothic Book" w:hAnsi="Franklin Gothic Book"/>
          <w:b/>
          <w:bCs/>
        </w:rPr>
        <w:t>Nora Geffen</w:t>
      </w:r>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5DF9894E" w14:textId="20FEE313" w:rsidR="00205D46" w:rsidRPr="00907CED" w:rsidRDefault="00B578F0">
      <w:pPr>
        <w:pStyle w:val="Body"/>
        <w:spacing w:after="0" w:line="240" w:lineRule="auto"/>
        <w:rPr>
          <w:rFonts w:ascii="Franklin Gothic Book" w:hAnsi="Franklin Gothic Book"/>
        </w:rPr>
      </w:pPr>
      <w:r>
        <w:rPr>
          <w:rFonts w:ascii="Franklin Gothic Book" w:hAnsi="Franklin Gothic Book"/>
        </w:rPr>
        <w:t xml:space="preserve">Understudies for this production include </w:t>
      </w:r>
      <w:r w:rsidRPr="00DD74B8">
        <w:rPr>
          <w:rFonts w:ascii="Franklin Gothic Book" w:hAnsi="Franklin Gothic Book"/>
          <w:b/>
          <w:bCs/>
        </w:rPr>
        <w:t>Dario Amador-Lage</w:t>
      </w:r>
      <w:r>
        <w:rPr>
          <w:rFonts w:ascii="Franklin Gothic Book" w:hAnsi="Franklin Gothic Book"/>
        </w:rPr>
        <w:t xml:space="preserve"> (Tamino), </w:t>
      </w:r>
      <w:r w:rsidRPr="00DD74B8">
        <w:rPr>
          <w:rFonts w:ascii="Franklin Gothic Book" w:hAnsi="Franklin Gothic Book"/>
          <w:b/>
          <w:bCs/>
        </w:rPr>
        <w:t>Ann Delaney</w:t>
      </w:r>
      <w:r>
        <w:rPr>
          <w:rFonts w:ascii="Franklin Gothic Book" w:hAnsi="Franklin Gothic Book"/>
        </w:rPr>
        <w:t xml:space="preserve"> (Papagena</w:t>
      </w:r>
      <w:r w:rsidR="006118B0">
        <w:rPr>
          <w:rFonts w:ascii="Franklin Gothic Book" w:hAnsi="Franklin Gothic Book"/>
        </w:rPr>
        <w:t>/Lady</w:t>
      </w:r>
      <w:r>
        <w:rPr>
          <w:rFonts w:ascii="Franklin Gothic Book" w:hAnsi="Franklin Gothic Book"/>
        </w:rPr>
        <w:t xml:space="preserve">), </w:t>
      </w:r>
      <w:r w:rsidRPr="00DD74B8">
        <w:rPr>
          <w:rFonts w:ascii="Franklin Gothic Book" w:hAnsi="Franklin Gothic Book"/>
          <w:b/>
          <w:bCs/>
        </w:rPr>
        <w:t>Devin DeSantis</w:t>
      </w:r>
      <w:r>
        <w:rPr>
          <w:rFonts w:ascii="Franklin Gothic Book" w:hAnsi="Franklin Gothic Book"/>
        </w:rPr>
        <w:t xml:space="preserve"> (Papageno</w:t>
      </w:r>
      <w:r w:rsidR="006776A8">
        <w:rPr>
          <w:rFonts w:ascii="Franklin Gothic Book" w:hAnsi="Franklin Gothic Book"/>
        </w:rPr>
        <w:t>/</w:t>
      </w:r>
      <w:r w:rsidR="006776A8" w:rsidRPr="006776A8">
        <w:rPr>
          <w:rFonts w:ascii="Franklin Gothic Book" w:hAnsi="Franklin Gothic Book"/>
        </w:rPr>
        <w:t>Monostatos</w:t>
      </w:r>
      <w:r>
        <w:rPr>
          <w:rFonts w:ascii="Franklin Gothic Book" w:hAnsi="Franklin Gothic Book"/>
        </w:rPr>
        <w:t xml:space="preserve">), </w:t>
      </w:r>
      <w:r w:rsidRPr="00DD74B8">
        <w:rPr>
          <w:rFonts w:ascii="Franklin Gothic Book" w:hAnsi="Franklin Gothic Book"/>
          <w:b/>
          <w:bCs/>
        </w:rPr>
        <w:t>Holly Hinchliffe</w:t>
      </w:r>
      <w:r>
        <w:rPr>
          <w:rFonts w:ascii="Franklin Gothic Book" w:hAnsi="Franklin Gothic Book"/>
        </w:rPr>
        <w:t xml:space="preserve"> (Pamina/Spirit), </w:t>
      </w:r>
      <w:r w:rsidRPr="00DD74B8">
        <w:rPr>
          <w:rFonts w:ascii="Franklin Gothic Book" w:hAnsi="Franklin Gothic Book"/>
          <w:b/>
          <w:bCs/>
        </w:rPr>
        <w:t>Nathan Karnik</w:t>
      </w:r>
      <w:r>
        <w:rPr>
          <w:rFonts w:ascii="Franklin Gothic Book" w:hAnsi="Franklin Gothic Book"/>
        </w:rPr>
        <w:t xml:space="preserve"> (Sarastro) and </w:t>
      </w:r>
      <w:r w:rsidRPr="00DD74B8">
        <w:rPr>
          <w:rFonts w:ascii="Franklin Gothic Book" w:hAnsi="Franklin Gothic Book"/>
          <w:b/>
          <w:bCs/>
        </w:rPr>
        <w:t>Emilie Lynn</w:t>
      </w:r>
      <w:r>
        <w:rPr>
          <w:rFonts w:ascii="Franklin Gothic Book" w:hAnsi="Franklin Gothic Book"/>
        </w:rPr>
        <w:t xml:space="preserve"> (Queen of the Night</w:t>
      </w:r>
      <w:r w:rsidR="0033187C">
        <w:rPr>
          <w:rFonts w:ascii="Franklin Gothic Book" w:hAnsi="Franklin Gothic Book"/>
        </w:rPr>
        <w:t>/Lady</w:t>
      </w:r>
      <w:r>
        <w:rPr>
          <w:rFonts w:ascii="Franklin Gothic Book" w:hAnsi="Franklin Gothic Book"/>
        </w:rPr>
        <w:t xml:space="preserve">). </w:t>
      </w:r>
      <w:r w:rsidR="00736392" w:rsidRPr="00682DA3">
        <w:rPr>
          <w:rFonts w:ascii="Franklin Gothic Book" w:hAnsi="Franklin Gothic Book"/>
        </w:rPr>
        <w:t xml:space="preserve">Casting is by </w:t>
      </w:r>
      <w:r w:rsidR="00736392" w:rsidRPr="00682DA3">
        <w:rPr>
          <w:rStyle w:val="None"/>
          <w:rFonts w:ascii="Franklin Gothic Book" w:hAnsi="Franklin Gothic Book"/>
          <w:b/>
          <w:bCs/>
        </w:rPr>
        <w:t>Lauren Port</w:t>
      </w:r>
      <w:r w:rsidR="00736392" w:rsidRPr="00682DA3">
        <w:rPr>
          <w:rFonts w:ascii="Franklin Gothic Book" w:hAnsi="Franklin Gothic Book"/>
        </w:rPr>
        <w:t>, CSA.</w:t>
      </w:r>
      <w:r w:rsidR="00196711" w:rsidRPr="00682DA3">
        <w:rPr>
          <w:rFonts w:ascii="Franklin Gothic Book" w:hAnsi="Franklin Gothic Book"/>
        </w:rPr>
        <w:t xml:space="preserve"> </w:t>
      </w:r>
      <w:r>
        <w:rPr>
          <w:rStyle w:val="None"/>
          <w:rFonts w:ascii="Franklin Gothic Book" w:hAnsi="Franklin Gothic Book"/>
          <w:b/>
          <w:bCs/>
        </w:rPr>
        <w:t>Patrick Fries</w:t>
      </w:r>
      <w:r w:rsidR="0007495B" w:rsidRPr="00682DA3">
        <w:rPr>
          <w:rFonts w:ascii="Franklin Gothic Book" w:hAnsi="Franklin Gothic Book"/>
        </w:rPr>
        <w:t xml:space="preserve"> </w:t>
      </w:r>
      <w:r w:rsidR="00736392" w:rsidRPr="00682DA3">
        <w:rPr>
          <w:rFonts w:ascii="Franklin Gothic Book" w:hAnsi="Franklin Gothic Book"/>
        </w:rPr>
        <w:t>is the Production Stage Manager and</w:t>
      </w:r>
      <w:r w:rsidR="00A528C1">
        <w:rPr>
          <w:rStyle w:val="None"/>
          <w:rFonts w:ascii="Franklin Gothic Book" w:hAnsi="Franklin Gothic Book"/>
        </w:rPr>
        <w:t xml:space="preserve"> </w:t>
      </w:r>
      <w:r w:rsidR="00A528C1">
        <w:rPr>
          <w:rStyle w:val="None"/>
          <w:rFonts w:ascii="Franklin Gothic Book" w:hAnsi="Franklin Gothic Book"/>
          <w:b/>
          <w:bCs/>
        </w:rPr>
        <w:t>Beth Koehler</w:t>
      </w:r>
      <w:r w:rsidR="00736392" w:rsidRPr="00682DA3">
        <w:rPr>
          <w:rFonts w:ascii="Franklin Gothic Book" w:hAnsi="Franklin Gothic Book"/>
        </w:rPr>
        <w:t xml:space="preserve"> </w:t>
      </w:r>
      <w:r>
        <w:rPr>
          <w:rFonts w:ascii="Franklin Gothic Book" w:hAnsi="Franklin Gothic Book"/>
        </w:rPr>
        <w:t>is</w:t>
      </w:r>
      <w:r w:rsidR="00736392" w:rsidRPr="00682DA3">
        <w:rPr>
          <w:rFonts w:ascii="Franklin Gothic Book" w:hAnsi="Franklin Gothic Book"/>
        </w:rPr>
        <w:t xml:space="preserve"> the Stage </w:t>
      </w:r>
      <w:r w:rsidR="0007495B" w:rsidRPr="00682DA3">
        <w:rPr>
          <w:rFonts w:ascii="Franklin Gothic Book" w:hAnsi="Franklin Gothic Book"/>
        </w:rPr>
        <w:t>M</w:t>
      </w:r>
      <w:r w:rsidR="00736392" w:rsidRPr="00682DA3">
        <w:rPr>
          <w:rFonts w:ascii="Franklin Gothic Book" w:hAnsi="Franklin Gothic Book"/>
        </w:rPr>
        <w:t xml:space="preserve">anager. </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25846112" w14:textId="07127FF3" w:rsidR="00733612" w:rsidRDefault="00733612" w:rsidP="00A2377D">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74571EFF" w14:textId="27DE94CA" w:rsidR="00907CED" w:rsidRPr="00907CED" w:rsidRDefault="00907CED" w:rsidP="00907CED">
      <w:pPr>
        <w:pStyle w:val="Body"/>
        <w:rPr>
          <w:rFonts w:ascii="Franklin Gothic Book" w:hAnsi="Franklin Gothic Book"/>
          <w:bCs/>
        </w:rPr>
      </w:pP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628CA902" w14:textId="0A74B2CD" w:rsidR="00733612" w:rsidRPr="00907CED" w:rsidRDefault="00733612" w:rsidP="00733612">
      <w:pPr>
        <w:pStyle w:val="Body"/>
        <w:rPr>
          <w:rFonts w:ascii="Franklin Gothic Book" w:hAnsi="Franklin Gothic Book"/>
          <w:bCs/>
        </w:rPr>
      </w:pPr>
      <w:r w:rsidRPr="00907CED">
        <w:rPr>
          <w:rFonts w:ascii="Franklin Gothic Book" w:hAnsi="Franklin Gothic Book"/>
          <w:bCs/>
          <w:u w:val="single"/>
        </w:rPr>
        <w:t>Touch Tour and Audio-Described Performance: </w:t>
      </w:r>
      <w:r w:rsidR="006E40F6" w:rsidRPr="00907CED">
        <w:rPr>
          <w:rFonts w:ascii="Franklin Gothic Book" w:hAnsi="Franklin Gothic Book"/>
          <w:bCs/>
          <w:u w:val="single"/>
        </w:rPr>
        <w:t>March 3</w:t>
      </w:r>
      <w:r w:rsidRPr="00907CED">
        <w:rPr>
          <w:rFonts w:ascii="Franklin Gothic Book" w:hAnsi="Franklin Gothic Book"/>
          <w:bCs/>
          <w:u w:val="single"/>
        </w:rPr>
        <w:t>, 12:30pm Tour; 2pm performance</w:t>
      </w:r>
      <w:r w:rsidRPr="00907CED">
        <w:rPr>
          <w:rFonts w:ascii="Franklin Gothic Book" w:hAnsi="Franklin Gothic Book"/>
          <w:bCs/>
        </w:rPr>
        <w:t> </w:t>
      </w:r>
      <w:r w:rsidR="00FD3500" w:rsidRPr="00907CED">
        <w:rPr>
          <w:rFonts w:ascii="Franklin Gothic Book" w:hAnsi="Franklin Gothic Book"/>
          <w:bCs/>
        </w:rPr>
        <w:t>– The action/text is audibly enhanced for patrons via headset.</w:t>
      </w:r>
    </w:p>
    <w:p w14:paraId="34979645" w14:textId="2BDFC898" w:rsidR="00733612" w:rsidRPr="00907CED" w:rsidRDefault="00733612" w:rsidP="00733612">
      <w:pPr>
        <w:pStyle w:val="Body"/>
        <w:rPr>
          <w:rFonts w:ascii="Franklin Gothic Book" w:hAnsi="Franklin Gothic Book"/>
          <w:bCs/>
        </w:rPr>
      </w:pPr>
      <w:r w:rsidRPr="00907CED">
        <w:rPr>
          <w:rFonts w:ascii="Franklin Gothic Book" w:hAnsi="Franklin Gothic Book"/>
          <w:bCs/>
          <w:u w:val="single"/>
        </w:rPr>
        <w:t xml:space="preserve">ASL-Interpreted Performance: </w:t>
      </w:r>
      <w:r w:rsidR="006E40F6" w:rsidRPr="00907CED">
        <w:rPr>
          <w:rFonts w:ascii="Franklin Gothic Book" w:hAnsi="Franklin Gothic Book"/>
          <w:bCs/>
          <w:u w:val="single"/>
        </w:rPr>
        <w:t>Saturday</w:t>
      </w:r>
      <w:r w:rsidRPr="00907CED">
        <w:rPr>
          <w:rFonts w:ascii="Franklin Gothic Book" w:hAnsi="Franklin Gothic Book"/>
          <w:bCs/>
          <w:u w:val="single"/>
        </w:rPr>
        <w:t xml:space="preserve">, </w:t>
      </w:r>
      <w:r w:rsidR="006E40F6" w:rsidRPr="00907CED">
        <w:rPr>
          <w:rFonts w:ascii="Franklin Gothic Book" w:hAnsi="Franklin Gothic Book"/>
          <w:bCs/>
          <w:u w:val="single"/>
        </w:rPr>
        <w:t>March 9</w:t>
      </w:r>
      <w:r w:rsidRPr="00907CED">
        <w:rPr>
          <w:rFonts w:ascii="Franklin Gothic Book" w:hAnsi="Franklin Gothic Book"/>
          <w:bCs/>
          <w:u w:val="single"/>
        </w:rPr>
        <w:t xml:space="preserve"> </w:t>
      </w:r>
      <w:r w:rsidRPr="00907CED">
        <w:rPr>
          <w:rFonts w:ascii="Franklin Gothic Book" w:hAnsi="Franklin Gothic Book"/>
          <w:bCs/>
          <w:u w:val="single"/>
          <w:lang w:val="da-DK"/>
        </w:rPr>
        <w:t>at</w:t>
      </w:r>
      <w:r w:rsidRPr="00907CED">
        <w:rPr>
          <w:rFonts w:ascii="Franklin Gothic Book" w:hAnsi="Franklin Gothic Book"/>
          <w:bCs/>
          <w:u w:val="single"/>
        </w:rPr>
        <w:t> </w:t>
      </w:r>
      <w:r w:rsidR="006E40F6" w:rsidRPr="00907CED">
        <w:rPr>
          <w:rFonts w:ascii="Franklin Gothic Book" w:hAnsi="Franklin Gothic Book"/>
          <w:bCs/>
          <w:u w:val="single"/>
        </w:rPr>
        <w:t>2</w:t>
      </w:r>
      <w:r w:rsidRPr="00907CED">
        <w:rPr>
          <w:rFonts w:ascii="Franklin Gothic Book" w:hAnsi="Franklin Gothic Book"/>
          <w:bCs/>
          <w:u w:val="single"/>
        </w:rPr>
        <w:t>pm</w:t>
      </w:r>
      <w:r w:rsidRPr="00907CED">
        <w:rPr>
          <w:rFonts w:ascii="Franklin Gothic Book" w:hAnsi="Franklin Gothic Book"/>
          <w:bCs/>
        </w:rPr>
        <w:t> – Professional ASL interpreter signs the action/text as played.</w:t>
      </w:r>
    </w:p>
    <w:p w14:paraId="24992463" w14:textId="77777777" w:rsidR="00A2377D" w:rsidRPr="00907CED" w:rsidRDefault="00A2377D" w:rsidP="00733612">
      <w:pPr>
        <w:pStyle w:val="Body"/>
        <w:rPr>
          <w:rFonts w:ascii="Franklin Gothic Book" w:hAnsi="Franklin Gothic Book"/>
          <w:bCs/>
        </w:rPr>
      </w:pPr>
      <w:r w:rsidRPr="00907CED">
        <w:rPr>
          <w:rFonts w:ascii="Franklin Gothic Book" w:hAnsi="Franklin Gothic Book"/>
          <w:bCs/>
          <w:u w:val="single"/>
        </w:rPr>
        <w:t>Spanish-Subtitled Performance: Saturday, March 9 at 7:30pm </w:t>
      </w:r>
      <w:r w:rsidRPr="00907CED">
        <w:rPr>
          <w:rFonts w:ascii="Franklin Gothic Book" w:hAnsi="Franklin Gothic Book"/>
          <w:bCs/>
        </w:rPr>
        <w:t>– An LED sign presents Spanish-translated dialogue in sync with the performance.</w:t>
      </w:r>
    </w:p>
    <w:p w14:paraId="70B39252" w14:textId="33B035D9" w:rsidR="00733612" w:rsidRPr="00907CED" w:rsidRDefault="00733612" w:rsidP="00907CED">
      <w:pPr>
        <w:pStyle w:val="Body"/>
        <w:rPr>
          <w:rStyle w:val="None"/>
          <w:rFonts w:ascii="Franklin Gothic Book" w:hAnsi="Franklin Gothic Book"/>
          <w:bCs/>
        </w:rPr>
      </w:pPr>
      <w:r w:rsidRPr="00907CED">
        <w:rPr>
          <w:rFonts w:ascii="Franklin Gothic Book" w:hAnsi="Franklin Gothic Book"/>
          <w:bCs/>
          <w:u w:val="single"/>
        </w:rPr>
        <w:t xml:space="preserve">Open-Captioned Performance: Sunday, </w:t>
      </w:r>
      <w:r w:rsidR="006E40F6" w:rsidRPr="00907CED">
        <w:rPr>
          <w:rFonts w:ascii="Franklin Gothic Book" w:hAnsi="Franklin Gothic Book"/>
          <w:bCs/>
          <w:u w:val="single"/>
        </w:rPr>
        <w:t>March</w:t>
      </w:r>
      <w:r w:rsidRPr="00907CED">
        <w:rPr>
          <w:rFonts w:ascii="Franklin Gothic Book" w:hAnsi="Franklin Gothic Book"/>
          <w:bCs/>
          <w:u w:val="single"/>
        </w:rPr>
        <w:t xml:space="preserve"> 1</w:t>
      </w:r>
      <w:r w:rsidR="006E40F6" w:rsidRPr="00907CED">
        <w:rPr>
          <w:rFonts w:ascii="Franklin Gothic Book" w:hAnsi="Franklin Gothic Book"/>
          <w:bCs/>
          <w:u w:val="single"/>
        </w:rPr>
        <w:t>0</w:t>
      </w:r>
      <w:r w:rsidRPr="00907CED">
        <w:rPr>
          <w:rFonts w:ascii="Franklin Gothic Book" w:hAnsi="Franklin Gothic Book"/>
          <w:bCs/>
          <w:u w:val="single"/>
        </w:rPr>
        <w:t xml:space="preserve"> at 2pm </w:t>
      </w:r>
      <w:r w:rsidRPr="00907CED">
        <w:rPr>
          <w:rFonts w:ascii="Franklin Gothic Book" w:hAnsi="Franklin Gothic Book"/>
          <w:bCs/>
        </w:rPr>
        <w:t>– An LED sign presents dialogue in sync with the performance.</w:t>
      </w: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0" w:name="_Hlk67049074"/>
    </w:p>
    <w:bookmarkEnd w:id="0"/>
    <w:p w14:paraId="698E50E2" w14:textId="098BAE4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 scale musical theater works and reimagined classics. Artists and productions have earne</w:t>
      </w:r>
      <w:r w:rsidR="005C3217">
        <w:rPr>
          <w:rFonts w:ascii="Franklin Gothic Book" w:eastAsia="Franklin Gothic Book" w:hAnsi="Franklin Gothic Book" w:cs="Franklin Gothic Book"/>
          <w:color w:val="201F1E"/>
          <w:sz w:val="22"/>
          <w:szCs w:val="22"/>
        </w:rPr>
        <w:t>d</w:t>
      </w:r>
      <w:r w:rsidRPr="00185F48">
        <w:rPr>
          <w:rFonts w:ascii="Franklin Gothic Book" w:eastAsia="Franklin Gothic Book" w:hAnsi="Franklin Gothic Book" w:cs="Franklin Gothic Book"/>
          <w:color w:val="201F1E"/>
          <w:sz w:val="22"/>
          <w:szCs w:val="22"/>
        </w:rPr>
        <w:t xml:space="preserve"> two Pulitzer Prizes, 22 Tony Awards and more than 160 Jeff Awards, among other accolades. </w:t>
      </w:r>
    </w:p>
    <w:p w14:paraId="13C1E23E"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10112CD5"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DF1A5B7"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3A6F627B"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5E21CC0B"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519DA726"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lastRenderedPageBreak/>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28223EE3" w14:textId="77777777" w:rsidR="00B47EC3" w:rsidRPr="00185F48" w:rsidRDefault="00B47EC3" w:rsidP="00B47EC3">
      <w:pPr>
        <w:rPr>
          <w:rFonts w:ascii="Franklin Gothic Book" w:eastAsia="Franklin Gothic Book" w:hAnsi="Franklin Gothic Book" w:cs="Franklin Gothic Book"/>
          <w:color w:val="201F1E"/>
          <w:sz w:val="22"/>
          <w:szCs w:val="22"/>
        </w:rPr>
      </w:pPr>
    </w:p>
    <w:p w14:paraId="44D35B63" w14:textId="77777777" w:rsidR="00B47EC3" w:rsidRPr="00185F48" w:rsidRDefault="00B47EC3" w:rsidP="00B47EC3">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B65C565" w14:textId="77777777" w:rsidR="00B47EC3" w:rsidRPr="00185F48" w:rsidRDefault="00B47EC3" w:rsidP="00B47EC3">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0A52AB21" w14:textId="77777777" w:rsidR="00B47EC3" w:rsidRPr="00185F48" w:rsidRDefault="00B47EC3" w:rsidP="00B47EC3">
      <w:pPr>
        <w:pStyle w:val="Default"/>
        <w:rPr>
          <w:rFonts w:ascii="Franklin Gothic Book" w:eastAsia="Arial" w:hAnsi="Franklin Gothic Book" w:cs="Arial"/>
          <w:u w:color="000000"/>
        </w:rPr>
      </w:pPr>
    </w:p>
    <w:p w14:paraId="207BD925" w14:textId="77777777" w:rsidR="00B47EC3" w:rsidRDefault="00B47EC3" w:rsidP="00B47EC3">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first" r:id="rId9"/>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38EF3376" w:rsidR="00205D46" w:rsidRPr="006A7BFB" w:rsidRDefault="006A7BFB" w:rsidP="006A7BFB">
    <w:pPr>
      <w:pStyle w:val="Header"/>
    </w:pPr>
    <w:r>
      <w:rPr>
        <w:noProof/>
      </w:rPr>
      <w:drawing>
        <wp:inline distT="0" distB="0" distL="0" distR="0" wp14:anchorId="4B9608AA" wp14:editId="55D73095">
          <wp:extent cx="3183909" cy="8382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063D"/>
    <w:rsid w:val="00017F6D"/>
    <w:rsid w:val="00023FDA"/>
    <w:rsid w:val="00040B8D"/>
    <w:rsid w:val="0007495B"/>
    <w:rsid w:val="00091D47"/>
    <w:rsid w:val="000A0934"/>
    <w:rsid w:val="000C746F"/>
    <w:rsid w:val="000D65AC"/>
    <w:rsid w:val="0011796B"/>
    <w:rsid w:val="001203E0"/>
    <w:rsid w:val="0012748A"/>
    <w:rsid w:val="00143842"/>
    <w:rsid w:val="00145480"/>
    <w:rsid w:val="00163464"/>
    <w:rsid w:val="00163DDC"/>
    <w:rsid w:val="00163FE1"/>
    <w:rsid w:val="00171734"/>
    <w:rsid w:val="00172F4A"/>
    <w:rsid w:val="001825E5"/>
    <w:rsid w:val="0018560D"/>
    <w:rsid w:val="00196711"/>
    <w:rsid w:val="001D01BA"/>
    <w:rsid w:val="001D5AF4"/>
    <w:rsid w:val="00205D46"/>
    <w:rsid w:val="002233C9"/>
    <w:rsid w:val="00226910"/>
    <w:rsid w:val="00272FF9"/>
    <w:rsid w:val="002A5B2A"/>
    <w:rsid w:val="003111FB"/>
    <w:rsid w:val="00313F28"/>
    <w:rsid w:val="0033187C"/>
    <w:rsid w:val="00343E82"/>
    <w:rsid w:val="00356214"/>
    <w:rsid w:val="00357E84"/>
    <w:rsid w:val="00364F04"/>
    <w:rsid w:val="0039310C"/>
    <w:rsid w:val="003A5CF4"/>
    <w:rsid w:val="003B566F"/>
    <w:rsid w:val="003D1A6E"/>
    <w:rsid w:val="003E3FD7"/>
    <w:rsid w:val="003E49D9"/>
    <w:rsid w:val="003F66FE"/>
    <w:rsid w:val="004016C4"/>
    <w:rsid w:val="00491C32"/>
    <w:rsid w:val="004926DA"/>
    <w:rsid w:val="004A5177"/>
    <w:rsid w:val="004B3719"/>
    <w:rsid w:val="004B5078"/>
    <w:rsid w:val="004B7F11"/>
    <w:rsid w:val="004F0481"/>
    <w:rsid w:val="004F5B8D"/>
    <w:rsid w:val="00532C65"/>
    <w:rsid w:val="0056365F"/>
    <w:rsid w:val="00593D15"/>
    <w:rsid w:val="005A6AA0"/>
    <w:rsid w:val="005B6BFE"/>
    <w:rsid w:val="005C1208"/>
    <w:rsid w:val="005C3217"/>
    <w:rsid w:val="005F40A2"/>
    <w:rsid w:val="005F65F0"/>
    <w:rsid w:val="006000FA"/>
    <w:rsid w:val="006017C3"/>
    <w:rsid w:val="006118B0"/>
    <w:rsid w:val="00630454"/>
    <w:rsid w:val="00645E88"/>
    <w:rsid w:val="0065141A"/>
    <w:rsid w:val="006776A8"/>
    <w:rsid w:val="00682DA3"/>
    <w:rsid w:val="0068332A"/>
    <w:rsid w:val="00690D9A"/>
    <w:rsid w:val="00697512"/>
    <w:rsid w:val="006A7BFB"/>
    <w:rsid w:val="006B5C3C"/>
    <w:rsid w:val="006C2E2A"/>
    <w:rsid w:val="006C693D"/>
    <w:rsid w:val="006D2003"/>
    <w:rsid w:val="006D491F"/>
    <w:rsid w:val="006E40F6"/>
    <w:rsid w:val="006F5D09"/>
    <w:rsid w:val="00711B91"/>
    <w:rsid w:val="00733612"/>
    <w:rsid w:val="00736392"/>
    <w:rsid w:val="00742ACD"/>
    <w:rsid w:val="00744200"/>
    <w:rsid w:val="00764C3D"/>
    <w:rsid w:val="00776976"/>
    <w:rsid w:val="00777DCB"/>
    <w:rsid w:val="00784BC2"/>
    <w:rsid w:val="00795B84"/>
    <w:rsid w:val="007A0AC2"/>
    <w:rsid w:val="007B4C30"/>
    <w:rsid w:val="007D0DA7"/>
    <w:rsid w:val="007D6257"/>
    <w:rsid w:val="007E37E9"/>
    <w:rsid w:val="007F429E"/>
    <w:rsid w:val="00811137"/>
    <w:rsid w:val="008673F8"/>
    <w:rsid w:val="00880870"/>
    <w:rsid w:val="00885B45"/>
    <w:rsid w:val="008F38B0"/>
    <w:rsid w:val="00907CED"/>
    <w:rsid w:val="00970E2C"/>
    <w:rsid w:val="009815A4"/>
    <w:rsid w:val="0098383A"/>
    <w:rsid w:val="0099473A"/>
    <w:rsid w:val="009A21CA"/>
    <w:rsid w:val="009B5C81"/>
    <w:rsid w:val="009D798C"/>
    <w:rsid w:val="009E07C5"/>
    <w:rsid w:val="009F5E17"/>
    <w:rsid w:val="00A2377D"/>
    <w:rsid w:val="00A35C6B"/>
    <w:rsid w:val="00A528C1"/>
    <w:rsid w:val="00A72187"/>
    <w:rsid w:val="00A77CFD"/>
    <w:rsid w:val="00A8483C"/>
    <w:rsid w:val="00AC4073"/>
    <w:rsid w:val="00AD6441"/>
    <w:rsid w:val="00AF23C8"/>
    <w:rsid w:val="00B211F3"/>
    <w:rsid w:val="00B27D41"/>
    <w:rsid w:val="00B47EC3"/>
    <w:rsid w:val="00B578F0"/>
    <w:rsid w:val="00B85C5B"/>
    <w:rsid w:val="00BA6976"/>
    <w:rsid w:val="00BB3B6C"/>
    <w:rsid w:val="00BE56CA"/>
    <w:rsid w:val="00BE5CA1"/>
    <w:rsid w:val="00BF75D8"/>
    <w:rsid w:val="00BF775F"/>
    <w:rsid w:val="00C04DD6"/>
    <w:rsid w:val="00C247B4"/>
    <w:rsid w:val="00C55838"/>
    <w:rsid w:val="00C60A8B"/>
    <w:rsid w:val="00CD7E2C"/>
    <w:rsid w:val="00D20DB6"/>
    <w:rsid w:val="00D35EFE"/>
    <w:rsid w:val="00D36EA7"/>
    <w:rsid w:val="00D404B1"/>
    <w:rsid w:val="00D52382"/>
    <w:rsid w:val="00D61BE9"/>
    <w:rsid w:val="00DC3EB3"/>
    <w:rsid w:val="00DD74B8"/>
    <w:rsid w:val="00DE306E"/>
    <w:rsid w:val="00E02DE4"/>
    <w:rsid w:val="00E1617E"/>
    <w:rsid w:val="00E25204"/>
    <w:rsid w:val="00E259DE"/>
    <w:rsid w:val="00E62FBA"/>
    <w:rsid w:val="00E92B95"/>
    <w:rsid w:val="00EC066F"/>
    <w:rsid w:val="00EC311A"/>
    <w:rsid w:val="00ED0B90"/>
    <w:rsid w:val="00F30FA9"/>
    <w:rsid w:val="00F561EF"/>
    <w:rsid w:val="00F7349E"/>
    <w:rsid w:val="00F8056C"/>
    <w:rsid w:val="00FB38E9"/>
    <w:rsid w:val="00FB45E8"/>
    <w:rsid w:val="00FB62B7"/>
    <w:rsid w:val="00FC09D1"/>
    <w:rsid w:val="00FC48B0"/>
    <w:rsid w:val="00FD1D99"/>
    <w:rsid w:val="00FD3500"/>
    <w:rsid w:val="00FD41D5"/>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 w:type="character" w:styleId="CommentReference">
    <w:name w:val="annotation reference"/>
    <w:basedOn w:val="DefaultParagraphFont"/>
    <w:uiPriority w:val="99"/>
    <w:semiHidden/>
    <w:unhideWhenUsed/>
    <w:rsid w:val="00B47EC3"/>
    <w:rPr>
      <w:sz w:val="16"/>
      <w:szCs w:val="16"/>
    </w:rPr>
  </w:style>
  <w:style w:type="paragraph" w:styleId="CommentText">
    <w:name w:val="annotation text"/>
    <w:basedOn w:val="Normal"/>
    <w:link w:val="CommentTextChar"/>
    <w:uiPriority w:val="99"/>
    <w:unhideWhenUsed/>
    <w:rsid w:val="00B47EC3"/>
    <w:rPr>
      <w:sz w:val="20"/>
      <w:szCs w:val="20"/>
    </w:rPr>
  </w:style>
  <w:style w:type="character" w:customStyle="1" w:styleId="CommentTextChar">
    <w:name w:val="Comment Text Char"/>
    <w:basedOn w:val="DefaultParagraphFont"/>
    <w:link w:val="CommentText"/>
    <w:uiPriority w:val="99"/>
    <w:rsid w:val="00B47EC3"/>
  </w:style>
  <w:style w:type="paragraph" w:styleId="CommentSubject">
    <w:name w:val="annotation subject"/>
    <w:basedOn w:val="CommentText"/>
    <w:next w:val="CommentText"/>
    <w:link w:val="CommentSubjectChar"/>
    <w:uiPriority w:val="99"/>
    <w:semiHidden/>
    <w:unhideWhenUsed/>
    <w:rsid w:val="00B47EC3"/>
    <w:rPr>
      <w:b/>
      <w:bCs/>
    </w:rPr>
  </w:style>
  <w:style w:type="character" w:customStyle="1" w:styleId="CommentSubjectChar">
    <w:name w:val="Comment Subject Char"/>
    <w:basedOn w:val="CommentTextChar"/>
    <w:link w:val="CommentSubject"/>
    <w:uiPriority w:val="99"/>
    <w:semiHidden/>
    <w:rsid w:val="00B47EC3"/>
    <w:rPr>
      <w:b/>
      <w:bCs/>
    </w:rPr>
  </w:style>
  <w:style w:type="character" w:styleId="FollowedHyperlink">
    <w:name w:val="FollowedHyperlink"/>
    <w:basedOn w:val="DefaultParagraphFont"/>
    <w:uiPriority w:val="99"/>
    <w:semiHidden/>
    <w:unhideWhenUsed/>
    <w:rsid w:val="00BE5CA1"/>
    <w:rPr>
      <w:color w:val="FF00FF" w:themeColor="followedHyperlink"/>
      <w:u w:val="single"/>
    </w:rPr>
  </w:style>
  <w:style w:type="character" w:styleId="Emphasis">
    <w:name w:val="Emphasis"/>
    <w:basedOn w:val="DefaultParagraphFont"/>
    <w:uiPriority w:val="20"/>
    <w:qFormat/>
    <w:rsid w:val="00A77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006906451">
      <w:bodyDiv w:val="1"/>
      <w:marLeft w:val="0"/>
      <w:marRight w:val="0"/>
      <w:marTop w:val="0"/>
      <w:marBottom w:val="0"/>
      <w:divBdr>
        <w:top w:val="none" w:sz="0" w:space="0" w:color="auto"/>
        <w:left w:val="none" w:sz="0" w:space="0" w:color="auto"/>
        <w:bottom w:val="none" w:sz="0" w:space="0" w:color="auto"/>
        <w:right w:val="none" w:sz="0" w:space="0" w:color="auto"/>
      </w:divBdr>
    </w:div>
    <w:div w:id="1111122929">
      <w:bodyDiv w:val="1"/>
      <w:marLeft w:val="0"/>
      <w:marRight w:val="0"/>
      <w:marTop w:val="0"/>
      <w:marBottom w:val="0"/>
      <w:divBdr>
        <w:top w:val="none" w:sz="0" w:space="0" w:color="auto"/>
        <w:left w:val="none" w:sz="0" w:space="0" w:color="auto"/>
        <w:bottom w:val="none" w:sz="0" w:space="0" w:color="auto"/>
        <w:right w:val="none" w:sz="0" w:space="0" w:color="auto"/>
      </w:divBdr>
    </w:div>
    <w:div w:id="1133406759">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39519824">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 w:id="1958759940">
      <w:bodyDiv w:val="1"/>
      <w:marLeft w:val="0"/>
      <w:marRight w:val="0"/>
      <w:marTop w:val="0"/>
      <w:marBottom w:val="0"/>
      <w:divBdr>
        <w:top w:val="none" w:sz="0" w:space="0" w:color="auto"/>
        <w:left w:val="none" w:sz="0" w:space="0" w:color="auto"/>
        <w:bottom w:val="none" w:sz="0" w:space="0" w:color="auto"/>
        <w:right w:val="none" w:sz="0" w:space="0" w:color="auto"/>
      </w:divBdr>
    </w:div>
    <w:div w:id="207011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u35qjbsju9ipvrw9pqr1d/h?rlkey=12ysqq6zixp19mpbmc4sq5wdq&amp;dl=0" TargetMode="External"/><Relationship Id="rId3" Type="http://schemas.openxmlformats.org/officeDocument/2006/relationships/settings" Target="settings.xml"/><Relationship Id="rId7" Type="http://schemas.openxmlformats.org/officeDocument/2006/relationships/hyperlink" Target="mailto:Press@GoodmanTheat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5AE9-0B0B-4C5C-92B1-BA62EC66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2</cp:revision>
  <dcterms:created xsi:type="dcterms:W3CDTF">2024-02-09T21:30:00Z</dcterms:created>
  <dcterms:modified xsi:type="dcterms:W3CDTF">2024-02-09T21:30:00Z</dcterms:modified>
</cp:coreProperties>
</file>