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2D4" w:rsidRPr="00630F34" w:rsidRDefault="00CE3CD4" w:rsidP="00CE3CD4">
      <w:pPr>
        <w:tabs>
          <w:tab w:val="left" w:pos="990"/>
        </w:tabs>
        <w:rPr>
          <w:rFonts w:ascii="Franklin Gothic Book" w:hAnsi="Franklin Gothic Book" w:cs="Arial"/>
          <w:szCs w:val="24"/>
        </w:rPr>
      </w:pPr>
      <w:r w:rsidRPr="00630F34">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r>
      <w:r w:rsidR="006816CC">
        <w:rPr>
          <w:rFonts w:ascii="Franklin Gothic Book" w:hAnsi="Franklin Gothic Book" w:cs="Arial"/>
          <w:szCs w:val="24"/>
        </w:rPr>
        <w:tab/>
        <w:t xml:space="preserve">         </w:t>
      </w:r>
      <w:r w:rsidR="006816CC">
        <w:rPr>
          <w:rFonts w:ascii="Franklin Gothic Book" w:hAnsi="Franklin Gothic Book" w:cs="Arial"/>
          <w:szCs w:val="24"/>
          <w:highlight w:val="yellow"/>
        </w:rPr>
        <w:t xml:space="preserve">                </w:t>
      </w:r>
    </w:p>
    <w:p w:rsidR="00A60B54" w:rsidRPr="008C0168" w:rsidRDefault="005C167C" w:rsidP="00B612C3">
      <w:pPr>
        <w:tabs>
          <w:tab w:val="left" w:pos="1300"/>
        </w:tabs>
        <w:rPr>
          <w:rFonts w:ascii="Franklin Gothic Book" w:hAnsi="Franklin Gothic Book" w:cs="Arial"/>
          <w:sz w:val="22"/>
          <w:szCs w:val="22"/>
        </w:rPr>
      </w:pPr>
      <w:r w:rsidRPr="008C0168">
        <w:rPr>
          <w:rFonts w:ascii="Franklin Gothic Book" w:hAnsi="Franklin Gothic Book" w:cs="Arial"/>
          <w:sz w:val="22"/>
          <w:szCs w:val="22"/>
        </w:rPr>
        <w:t>CONTACT</w:t>
      </w:r>
      <w:r w:rsidR="00B612C3" w:rsidRPr="008C0168">
        <w:rPr>
          <w:rFonts w:ascii="Franklin Gothic Book" w:hAnsi="Franklin Gothic Book" w:cs="Arial"/>
          <w:sz w:val="22"/>
          <w:szCs w:val="22"/>
        </w:rPr>
        <w:t>:</w:t>
      </w:r>
      <w:r w:rsidR="00B612C3" w:rsidRPr="008C0168">
        <w:rPr>
          <w:rFonts w:ascii="Franklin Gothic Book" w:hAnsi="Franklin Gothic Book" w:cs="Arial"/>
          <w:sz w:val="22"/>
          <w:szCs w:val="22"/>
        </w:rPr>
        <w:tab/>
      </w:r>
      <w:r w:rsidR="00147E47" w:rsidRPr="008C0168">
        <w:rPr>
          <w:rFonts w:ascii="Franklin Gothic Book" w:hAnsi="Franklin Gothic Book" w:cs="Arial"/>
          <w:sz w:val="22"/>
          <w:szCs w:val="22"/>
        </w:rPr>
        <w:t>Denise Schneider/</w:t>
      </w:r>
      <w:r w:rsidR="000339E9">
        <w:rPr>
          <w:rFonts w:ascii="Franklin Gothic Book" w:hAnsi="Franklin Gothic Book" w:cs="Arial"/>
          <w:sz w:val="22"/>
          <w:szCs w:val="22"/>
        </w:rPr>
        <w:t>Ata Younan</w:t>
      </w:r>
      <w:r w:rsidR="00F23F27" w:rsidRPr="008C0168">
        <w:rPr>
          <w:rFonts w:ascii="Franklin Gothic Book" w:hAnsi="Franklin Gothic Book" w:cs="Arial"/>
          <w:sz w:val="22"/>
          <w:szCs w:val="22"/>
        </w:rPr>
        <w:tab/>
      </w:r>
      <w:r w:rsidR="00147E47" w:rsidRPr="008C0168">
        <w:rPr>
          <w:rFonts w:ascii="Franklin Gothic Book" w:hAnsi="Franklin Gothic Book" w:cs="Arial"/>
          <w:sz w:val="22"/>
          <w:szCs w:val="22"/>
        </w:rPr>
        <w:tab/>
      </w:r>
      <w:r w:rsidR="00147E47" w:rsidRPr="008C0168">
        <w:rPr>
          <w:rFonts w:ascii="Franklin Gothic Book" w:hAnsi="Franklin Gothic Book" w:cs="Arial"/>
          <w:sz w:val="22"/>
          <w:szCs w:val="22"/>
        </w:rPr>
        <w:tab/>
      </w:r>
      <w:r w:rsidR="00F62870">
        <w:rPr>
          <w:rFonts w:ascii="Franklin Gothic Book" w:hAnsi="Franklin Gothic Book" w:cs="Arial"/>
          <w:sz w:val="22"/>
          <w:szCs w:val="22"/>
        </w:rPr>
        <w:t xml:space="preserve">       </w:t>
      </w:r>
      <w:r w:rsidR="000339E9">
        <w:rPr>
          <w:rFonts w:ascii="Franklin Gothic Book" w:hAnsi="Franklin Gothic Book" w:cs="Arial"/>
          <w:sz w:val="22"/>
          <w:szCs w:val="22"/>
        </w:rPr>
        <w:tab/>
      </w:r>
      <w:r w:rsidR="000339E9">
        <w:rPr>
          <w:rFonts w:ascii="Franklin Gothic Book" w:hAnsi="Franklin Gothic Book" w:cs="Arial"/>
          <w:sz w:val="22"/>
          <w:szCs w:val="22"/>
        </w:rPr>
        <w:tab/>
      </w:r>
      <w:r w:rsidR="000339E9">
        <w:rPr>
          <w:rFonts w:ascii="Franklin Gothic Book" w:hAnsi="Franklin Gothic Book" w:cs="Arial"/>
          <w:sz w:val="22"/>
          <w:szCs w:val="22"/>
        </w:rPr>
        <w:tab/>
        <w:t xml:space="preserve">       </w:t>
      </w:r>
      <w:r w:rsidR="00F62870">
        <w:rPr>
          <w:rFonts w:ascii="Franklin Gothic Book" w:hAnsi="Franklin Gothic Book" w:cs="Arial"/>
          <w:sz w:val="22"/>
          <w:szCs w:val="22"/>
        </w:rPr>
        <w:t xml:space="preserve"> </w:t>
      </w:r>
      <w:r w:rsidR="00F62870">
        <w:rPr>
          <w:rFonts w:ascii="Franklin Gothic Book" w:hAnsi="Franklin Gothic Book" w:cs="Arial"/>
          <w:b/>
          <w:sz w:val="22"/>
          <w:szCs w:val="22"/>
        </w:rPr>
        <w:t>FOR IMMEDIATE RELEASE</w:t>
      </w:r>
      <w:r w:rsidR="00F23F27" w:rsidRPr="008C0168">
        <w:rPr>
          <w:rFonts w:ascii="Franklin Gothic Book" w:hAnsi="Franklin Gothic Book" w:cs="Arial"/>
          <w:sz w:val="22"/>
          <w:szCs w:val="22"/>
        </w:rPr>
        <w:tab/>
      </w:r>
      <w:r w:rsidR="00F23F27" w:rsidRPr="008C0168">
        <w:rPr>
          <w:rFonts w:ascii="Franklin Gothic Book" w:hAnsi="Franklin Gothic Book" w:cs="Arial"/>
          <w:sz w:val="22"/>
          <w:szCs w:val="22"/>
        </w:rPr>
        <w:tab/>
      </w:r>
      <w:r w:rsidR="00A60B54" w:rsidRPr="008C0168">
        <w:rPr>
          <w:rFonts w:ascii="Franklin Gothic Book" w:hAnsi="Franklin Gothic Book" w:cs="Arial"/>
          <w:sz w:val="22"/>
          <w:szCs w:val="22"/>
        </w:rPr>
        <w:t xml:space="preserve">312.443.5151 or </w:t>
      </w:r>
      <w:hyperlink r:id="rId7" w:history="1">
        <w:r w:rsidR="00B612C3" w:rsidRPr="008C0168">
          <w:rPr>
            <w:rStyle w:val="Hyperlink"/>
            <w:rFonts w:ascii="Franklin Gothic Book" w:hAnsi="Franklin Gothic Book" w:cs="Arial"/>
            <w:sz w:val="22"/>
            <w:szCs w:val="22"/>
          </w:rPr>
          <w:t>Press@GoodmanTheatre.org</w:t>
        </w:r>
      </w:hyperlink>
      <w:r w:rsidR="00B612C3" w:rsidRPr="008C0168">
        <w:rPr>
          <w:rFonts w:ascii="Franklin Gothic Book" w:hAnsi="Franklin Gothic Book" w:cs="Arial"/>
          <w:sz w:val="22"/>
          <w:szCs w:val="22"/>
        </w:rPr>
        <w:t xml:space="preserve"> </w:t>
      </w:r>
      <w:r w:rsidR="00B612C3" w:rsidRPr="008C0168">
        <w:rPr>
          <w:rFonts w:ascii="Franklin Gothic Book" w:hAnsi="Franklin Gothic Book" w:cs="Arial"/>
          <w:sz w:val="22"/>
          <w:szCs w:val="22"/>
        </w:rPr>
        <w:tab/>
      </w:r>
      <w:r w:rsidRPr="008C0168">
        <w:rPr>
          <w:rFonts w:ascii="Franklin Gothic Book" w:hAnsi="Franklin Gothic Book" w:cs="Arial"/>
          <w:sz w:val="22"/>
          <w:szCs w:val="22"/>
        </w:rPr>
        <w:tab/>
      </w:r>
      <w:r w:rsidR="00147E47" w:rsidRPr="008C0168">
        <w:rPr>
          <w:rFonts w:ascii="Franklin Gothic Book" w:hAnsi="Franklin Gothic Book" w:cs="Arial"/>
          <w:sz w:val="22"/>
          <w:szCs w:val="22"/>
        </w:rPr>
        <w:tab/>
      </w:r>
      <w:r w:rsidR="008C0168">
        <w:rPr>
          <w:rFonts w:ascii="Franklin Gothic Book" w:hAnsi="Franklin Gothic Book" w:cs="Arial"/>
          <w:sz w:val="22"/>
          <w:szCs w:val="22"/>
        </w:rPr>
        <w:tab/>
      </w:r>
      <w:r w:rsidR="00F62870">
        <w:rPr>
          <w:rFonts w:ascii="Franklin Gothic Book" w:hAnsi="Franklin Gothic Book" w:cs="Arial"/>
          <w:b/>
          <w:sz w:val="22"/>
          <w:szCs w:val="22"/>
        </w:rPr>
        <w:tab/>
        <w:t xml:space="preserve">      </w:t>
      </w:r>
      <w:r w:rsidR="003811C4">
        <w:rPr>
          <w:rFonts w:ascii="Franklin Gothic Book" w:hAnsi="Franklin Gothic Book" w:cs="Arial"/>
          <w:b/>
          <w:sz w:val="22"/>
          <w:szCs w:val="22"/>
        </w:rPr>
        <w:t xml:space="preserve">JANUARY </w:t>
      </w:r>
      <w:r w:rsidR="000E0623">
        <w:rPr>
          <w:rFonts w:ascii="Franklin Gothic Book" w:hAnsi="Franklin Gothic Book" w:cs="Arial"/>
          <w:b/>
          <w:sz w:val="22"/>
          <w:szCs w:val="22"/>
        </w:rPr>
        <w:t>24,</w:t>
      </w:r>
      <w:r w:rsidR="000339E9">
        <w:rPr>
          <w:rFonts w:ascii="Franklin Gothic Book" w:hAnsi="Franklin Gothic Book" w:cs="Arial"/>
          <w:b/>
          <w:sz w:val="22"/>
          <w:szCs w:val="22"/>
        </w:rPr>
        <w:t xml:space="preserve"> 2024</w:t>
      </w:r>
      <w:r w:rsidRPr="008C0168">
        <w:rPr>
          <w:rFonts w:ascii="Franklin Gothic Book" w:hAnsi="Franklin Gothic Book" w:cs="Arial"/>
          <w:sz w:val="22"/>
          <w:szCs w:val="22"/>
        </w:rPr>
        <w:tab/>
      </w:r>
    </w:p>
    <w:p w:rsidR="00A60B54" w:rsidRPr="008C0168" w:rsidRDefault="00A60B54" w:rsidP="00485314">
      <w:pPr>
        <w:rPr>
          <w:rFonts w:ascii="Franklin Gothic Book" w:hAnsi="Franklin Gothic Book" w:cs="Arial"/>
          <w:sz w:val="22"/>
          <w:szCs w:val="22"/>
        </w:rPr>
      </w:pPr>
    </w:p>
    <w:p w:rsidR="003811C4" w:rsidRDefault="004D5EB4" w:rsidP="00DC1A1B">
      <w:pPr>
        <w:jc w:val="center"/>
        <w:rPr>
          <w:rFonts w:ascii="Franklin Gothic Book" w:hAnsi="Franklin Gothic Book" w:cs="Arial"/>
          <w:b/>
          <w:sz w:val="22"/>
          <w:szCs w:val="22"/>
        </w:rPr>
      </w:pPr>
      <w:r>
        <w:rPr>
          <w:rFonts w:ascii="Franklin Gothic Book" w:hAnsi="Franklin Gothic Book" w:cs="Arial"/>
          <w:b/>
          <w:sz w:val="22"/>
          <w:szCs w:val="22"/>
        </w:rPr>
        <w:t xml:space="preserve">AFTER 50 YEARS </w:t>
      </w:r>
      <w:r w:rsidR="00293888">
        <w:rPr>
          <w:rFonts w:ascii="Franklin Gothic Book" w:hAnsi="Franklin Gothic Book" w:cs="Arial"/>
          <w:b/>
          <w:sz w:val="22"/>
          <w:szCs w:val="22"/>
        </w:rPr>
        <w:t>AT GOODMAN THEATRE</w:t>
      </w:r>
      <w:r>
        <w:rPr>
          <w:rFonts w:ascii="Franklin Gothic Book" w:hAnsi="Franklin Gothic Book" w:cs="Arial"/>
          <w:b/>
          <w:sz w:val="22"/>
          <w:szCs w:val="22"/>
        </w:rPr>
        <w:t xml:space="preserve">, </w:t>
      </w:r>
      <w:r w:rsidR="00C00E7E">
        <w:rPr>
          <w:rFonts w:ascii="Franklin Gothic Book" w:hAnsi="Franklin Gothic Book" w:cs="Arial"/>
          <w:b/>
          <w:sz w:val="22"/>
          <w:szCs w:val="22"/>
        </w:rPr>
        <w:t xml:space="preserve">ROCHE SCHULFER </w:t>
      </w:r>
      <w:r w:rsidR="00CC2044">
        <w:rPr>
          <w:rFonts w:ascii="Franklin Gothic Book" w:hAnsi="Franklin Gothic Book" w:cs="Arial"/>
          <w:b/>
          <w:sz w:val="22"/>
          <w:szCs w:val="22"/>
        </w:rPr>
        <w:t xml:space="preserve">TO </w:t>
      </w:r>
      <w:r w:rsidR="003A6472">
        <w:rPr>
          <w:rFonts w:ascii="Franklin Gothic Book" w:hAnsi="Franklin Gothic Book" w:cs="Arial"/>
          <w:b/>
          <w:sz w:val="22"/>
          <w:szCs w:val="22"/>
        </w:rPr>
        <w:t>RETIRE</w:t>
      </w:r>
      <w:r w:rsidR="000339E9">
        <w:rPr>
          <w:rFonts w:ascii="Franklin Gothic Book" w:hAnsi="Franklin Gothic Book" w:cs="Arial"/>
          <w:b/>
          <w:sz w:val="22"/>
          <w:szCs w:val="22"/>
        </w:rPr>
        <w:t xml:space="preserve"> AS EXECUTIVE DIRECTOR/CEO</w:t>
      </w:r>
    </w:p>
    <w:p w:rsidR="003A6472" w:rsidRDefault="003811C4" w:rsidP="003A6472">
      <w:pPr>
        <w:jc w:val="center"/>
        <w:rPr>
          <w:rFonts w:ascii="Franklin Gothic Book" w:hAnsi="Franklin Gothic Book" w:cs="Arial"/>
          <w:b/>
          <w:sz w:val="22"/>
          <w:szCs w:val="22"/>
        </w:rPr>
      </w:pPr>
      <w:r>
        <w:rPr>
          <w:rFonts w:ascii="Franklin Gothic Book" w:hAnsi="Franklin Gothic Book" w:cs="Arial"/>
          <w:b/>
          <w:sz w:val="22"/>
          <w:szCs w:val="22"/>
        </w:rPr>
        <w:t xml:space="preserve"> </w:t>
      </w:r>
      <w:r w:rsidR="003A6472">
        <w:rPr>
          <w:rFonts w:ascii="Franklin Gothic Book" w:hAnsi="Franklin Gothic Book" w:cs="Arial"/>
          <w:b/>
          <w:sz w:val="22"/>
          <w:szCs w:val="22"/>
        </w:rPr>
        <w:t>ON AUGUST 31, 2024</w:t>
      </w:r>
      <w:r w:rsidR="00CC2044">
        <w:rPr>
          <w:rFonts w:ascii="Franklin Gothic Book" w:hAnsi="Franklin Gothic Book" w:cs="Arial"/>
          <w:b/>
          <w:sz w:val="22"/>
          <w:szCs w:val="22"/>
        </w:rPr>
        <w:t xml:space="preserve"> AND </w:t>
      </w:r>
      <w:r>
        <w:rPr>
          <w:rFonts w:ascii="Franklin Gothic Book" w:hAnsi="Franklin Gothic Book" w:cs="Arial"/>
          <w:b/>
          <w:sz w:val="22"/>
          <w:szCs w:val="22"/>
        </w:rPr>
        <w:t>CONTINUE AS SENIOR ADVISOR THROUGH THE</w:t>
      </w:r>
      <w:r w:rsidR="003A6472">
        <w:rPr>
          <w:rFonts w:ascii="Franklin Gothic Book" w:hAnsi="Franklin Gothic Book" w:cs="Arial"/>
          <w:b/>
          <w:sz w:val="22"/>
          <w:szCs w:val="22"/>
        </w:rPr>
        <w:t xml:space="preserve"> GOODMAN’S</w:t>
      </w:r>
      <w:r>
        <w:rPr>
          <w:rFonts w:ascii="Franklin Gothic Book" w:hAnsi="Franklin Gothic Book" w:cs="Arial"/>
          <w:b/>
          <w:sz w:val="22"/>
          <w:szCs w:val="22"/>
        </w:rPr>
        <w:t xml:space="preserve"> </w:t>
      </w:r>
    </w:p>
    <w:p w:rsidR="000339E9" w:rsidRDefault="003811C4" w:rsidP="003A6472">
      <w:pPr>
        <w:jc w:val="center"/>
        <w:rPr>
          <w:rFonts w:ascii="Franklin Gothic Book" w:hAnsi="Franklin Gothic Book" w:cs="Arial"/>
          <w:b/>
          <w:sz w:val="22"/>
          <w:szCs w:val="22"/>
        </w:rPr>
      </w:pPr>
      <w:r>
        <w:rPr>
          <w:rFonts w:ascii="Franklin Gothic Book" w:hAnsi="Franklin Gothic Book" w:cs="Arial"/>
          <w:b/>
          <w:sz w:val="22"/>
          <w:szCs w:val="22"/>
        </w:rPr>
        <w:t>CENTENNIAL SEASON</w:t>
      </w:r>
      <w:r w:rsidR="003A6472">
        <w:rPr>
          <w:rFonts w:ascii="Franklin Gothic Book" w:hAnsi="Franklin Gothic Book" w:cs="Arial"/>
          <w:b/>
          <w:sz w:val="22"/>
          <w:szCs w:val="22"/>
        </w:rPr>
        <w:t xml:space="preserve"> LAUNCH </w:t>
      </w:r>
      <w:r w:rsidR="00CC2044">
        <w:rPr>
          <w:rFonts w:ascii="Franklin Gothic Book" w:hAnsi="Franklin Gothic Book" w:cs="Arial"/>
          <w:b/>
          <w:sz w:val="22"/>
          <w:szCs w:val="22"/>
        </w:rPr>
        <w:t>(</w:t>
      </w:r>
      <w:r w:rsidR="003A6472">
        <w:rPr>
          <w:rFonts w:ascii="Franklin Gothic Book" w:hAnsi="Franklin Gothic Book" w:cs="Arial"/>
          <w:b/>
          <w:sz w:val="22"/>
          <w:szCs w:val="22"/>
        </w:rPr>
        <w:t>SEPTEMBER 2025</w:t>
      </w:r>
      <w:r w:rsidR="00CC2044">
        <w:rPr>
          <w:rFonts w:ascii="Franklin Gothic Book" w:hAnsi="Franklin Gothic Book" w:cs="Arial"/>
          <w:b/>
          <w:sz w:val="22"/>
          <w:szCs w:val="22"/>
        </w:rPr>
        <w:t>)</w:t>
      </w:r>
    </w:p>
    <w:p w:rsidR="003811C4" w:rsidRDefault="003811C4" w:rsidP="003811C4">
      <w:pPr>
        <w:jc w:val="center"/>
        <w:rPr>
          <w:rFonts w:ascii="Franklin Gothic Book" w:hAnsi="Franklin Gothic Book" w:cs="Arial"/>
          <w:b/>
          <w:sz w:val="22"/>
          <w:szCs w:val="22"/>
        </w:rPr>
      </w:pPr>
    </w:p>
    <w:p w:rsidR="00893EBC" w:rsidRDefault="003811C4" w:rsidP="003811C4">
      <w:pPr>
        <w:jc w:val="center"/>
        <w:rPr>
          <w:rFonts w:ascii="Franklin Gothic Book" w:hAnsi="Franklin Gothic Book" w:cs="Arial"/>
          <w:b/>
          <w:sz w:val="22"/>
          <w:szCs w:val="22"/>
        </w:rPr>
      </w:pPr>
      <w:r>
        <w:rPr>
          <w:rFonts w:ascii="Franklin Gothic Book" w:hAnsi="Franklin Gothic Book" w:cs="Arial"/>
          <w:b/>
          <w:sz w:val="22"/>
          <w:szCs w:val="22"/>
        </w:rPr>
        <w:t>***</w:t>
      </w:r>
      <w:r w:rsidR="005F312D">
        <w:rPr>
          <w:rFonts w:ascii="Franklin Gothic Book" w:hAnsi="Franklin Gothic Book" w:cs="Arial"/>
          <w:b/>
          <w:sz w:val="22"/>
          <w:szCs w:val="22"/>
        </w:rPr>
        <w:t>OVER</w:t>
      </w:r>
      <w:r w:rsidR="00DA5B89">
        <w:rPr>
          <w:rFonts w:ascii="Franklin Gothic Book" w:hAnsi="Franklin Gothic Book" w:cs="Arial"/>
          <w:b/>
          <w:sz w:val="22"/>
          <w:szCs w:val="22"/>
        </w:rPr>
        <w:t xml:space="preserve"> </w:t>
      </w:r>
      <w:r w:rsidR="00C22137">
        <w:rPr>
          <w:rFonts w:ascii="Franklin Gothic Book" w:hAnsi="Franklin Gothic Book" w:cs="Arial"/>
          <w:b/>
          <w:sz w:val="22"/>
          <w:szCs w:val="22"/>
        </w:rPr>
        <w:t>FIVE DECADES</w:t>
      </w:r>
      <w:r w:rsidR="001D601C">
        <w:rPr>
          <w:rFonts w:ascii="Franklin Gothic Book" w:hAnsi="Franklin Gothic Book" w:cs="Arial"/>
          <w:b/>
          <w:sz w:val="22"/>
          <w:szCs w:val="22"/>
        </w:rPr>
        <w:t xml:space="preserve">, </w:t>
      </w:r>
      <w:r w:rsidR="00DA5B89">
        <w:rPr>
          <w:rFonts w:ascii="Franklin Gothic Book" w:hAnsi="Franklin Gothic Book" w:cs="Arial"/>
          <w:b/>
          <w:sz w:val="22"/>
          <w:szCs w:val="22"/>
        </w:rPr>
        <w:t xml:space="preserve">SCHULFER </w:t>
      </w:r>
      <w:r w:rsidR="00893EBC">
        <w:rPr>
          <w:rFonts w:ascii="Franklin Gothic Book" w:hAnsi="Franklin Gothic Book" w:cs="Arial"/>
          <w:b/>
          <w:sz w:val="22"/>
          <w:szCs w:val="22"/>
        </w:rPr>
        <w:t xml:space="preserve">HAS PRODUCED </w:t>
      </w:r>
      <w:r w:rsidR="009D05BD">
        <w:rPr>
          <w:rFonts w:ascii="Franklin Gothic Book" w:hAnsi="Franklin Gothic Book" w:cs="Arial"/>
          <w:b/>
          <w:sz w:val="22"/>
          <w:szCs w:val="22"/>
        </w:rPr>
        <w:t>400</w:t>
      </w:r>
      <w:r w:rsidR="00893EBC">
        <w:rPr>
          <w:rFonts w:ascii="Franklin Gothic Book" w:hAnsi="Franklin Gothic Book" w:cs="Arial"/>
          <w:b/>
          <w:sz w:val="22"/>
          <w:szCs w:val="22"/>
        </w:rPr>
        <w:t>+ PLAYS, NEW WORKS AND MUSICALS;</w:t>
      </w:r>
    </w:p>
    <w:p w:rsidR="00543320" w:rsidRDefault="00875654" w:rsidP="003811C4">
      <w:pPr>
        <w:jc w:val="center"/>
        <w:rPr>
          <w:rFonts w:ascii="Franklin Gothic Book" w:hAnsi="Franklin Gothic Book" w:cs="Arial"/>
          <w:b/>
          <w:sz w:val="22"/>
          <w:szCs w:val="22"/>
        </w:rPr>
      </w:pPr>
      <w:r>
        <w:rPr>
          <w:rFonts w:ascii="Franklin Gothic Book" w:hAnsi="Franklin Gothic Book" w:cs="Arial"/>
          <w:b/>
          <w:sz w:val="22"/>
          <w:szCs w:val="22"/>
        </w:rPr>
        <w:t>ESTABLISH</w:t>
      </w:r>
      <w:r w:rsidR="00DA5B89">
        <w:rPr>
          <w:rFonts w:ascii="Franklin Gothic Book" w:hAnsi="Franklin Gothic Book" w:cs="Arial"/>
          <w:b/>
          <w:sz w:val="22"/>
          <w:szCs w:val="22"/>
        </w:rPr>
        <w:t>ED</w:t>
      </w:r>
      <w:r>
        <w:rPr>
          <w:rFonts w:ascii="Franklin Gothic Book" w:hAnsi="Franklin Gothic Book" w:cs="Arial"/>
          <w:b/>
          <w:sz w:val="22"/>
          <w:szCs w:val="22"/>
        </w:rPr>
        <w:t xml:space="preserve"> </w:t>
      </w:r>
      <w:r w:rsidRPr="00875654">
        <w:rPr>
          <w:rFonts w:ascii="Franklin Gothic Book" w:hAnsi="Franklin Gothic Book" w:cs="Arial"/>
          <w:b/>
          <w:i/>
          <w:sz w:val="22"/>
          <w:szCs w:val="22"/>
        </w:rPr>
        <w:t>A CHRISTMAS CAROL</w:t>
      </w:r>
      <w:r>
        <w:rPr>
          <w:rFonts w:ascii="Franklin Gothic Book" w:hAnsi="Franklin Gothic Book" w:cs="Arial"/>
          <w:b/>
          <w:sz w:val="22"/>
          <w:szCs w:val="22"/>
        </w:rPr>
        <w:t xml:space="preserve"> AS A</w:t>
      </w:r>
      <w:r w:rsidR="00893EBC">
        <w:rPr>
          <w:rFonts w:ascii="Franklin Gothic Book" w:hAnsi="Franklin Gothic Book" w:cs="Arial"/>
          <w:b/>
          <w:sz w:val="22"/>
          <w:szCs w:val="22"/>
        </w:rPr>
        <w:t>N ANNUAL</w:t>
      </w:r>
      <w:r>
        <w:rPr>
          <w:rFonts w:ascii="Franklin Gothic Book" w:hAnsi="Franklin Gothic Book" w:cs="Arial"/>
          <w:b/>
          <w:sz w:val="22"/>
          <w:szCs w:val="22"/>
        </w:rPr>
        <w:t xml:space="preserve"> TRADITION</w:t>
      </w:r>
      <w:r w:rsidR="00893EBC">
        <w:rPr>
          <w:rFonts w:ascii="Franklin Gothic Book" w:hAnsi="Franklin Gothic Book" w:cs="Arial"/>
          <w:b/>
          <w:sz w:val="22"/>
          <w:szCs w:val="22"/>
        </w:rPr>
        <w:t xml:space="preserve"> EXPERIENCED BY </w:t>
      </w:r>
      <w:r w:rsidR="00E84389">
        <w:rPr>
          <w:rFonts w:ascii="Franklin Gothic Book" w:hAnsi="Franklin Gothic Book" w:cs="Arial"/>
          <w:b/>
          <w:sz w:val="22"/>
          <w:szCs w:val="22"/>
        </w:rPr>
        <w:t>2.5</w:t>
      </w:r>
      <w:r w:rsidR="004C7FF9">
        <w:rPr>
          <w:rFonts w:ascii="Franklin Gothic Book" w:hAnsi="Franklin Gothic Book" w:cs="Arial"/>
          <w:b/>
          <w:sz w:val="22"/>
          <w:szCs w:val="22"/>
        </w:rPr>
        <w:t xml:space="preserve"> MILLION</w:t>
      </w:r>
      <w:r w:rsidR="00E84389">
        <w:rPr>
          <w:rFonts w:ascii="Franklin Gothic Book" w:hAnsi="Franklin Gothic Book" w:cs="Arial"/>
          <w:b/>
          <w:sz w:val="22"/>
          <w:szCs w:val="22"/>
        </w:rPr>
        <w:t xml:space="preserve"> </w:t>
      </w:r>
      <w:r w:rsidR="00543320">
        <w:rPr>
          <w:rFonts w:ascii="Franklin Gothic Book" w:hAnsi="Franklin Gothic Book" w:cs="Arial"/>
          <w:b/>
          <w:sz w:val="22"/>
          <w:szCs w:val="22"/>
        </w:rPr>
        <w:t>PATRONS OVER</w:t>
      </w:r>
      <w:r w:rsidR="00E84389">
        <w:rPr>
          <w:rFonts w:ascii="Franklin Gothic Book" w:hAnsi="Franklin Gothic Book" w:cs="Arial"/>
          <w:b/>
          <w:sz w:val="22"/>
          <w:szCs w:val="22"/>
        </w:rPr>
        <w:t xml:space="preserve"> </w:t>
      </w:r>
    </w:p>
    <w:p w:rsidR="003D63CA" w:rsidRDefault="00E84389" w:rsidP="003811C4">
      <w:pPr>
        <w:jc w:val="center"/>
        <w:rPr>
          <w:rFonts w:ascii="Franklin Gothic Book" w:hAnsi="Franklin Gothic Book" w:cs="Arial"/>
          <w:b/>
          <w:sz w:val="22"/>
          <w:szCs w:val="22"/>
        </w:rPr>
      </w:pPr>
      <w:r>
        <w:rPr>
          <w:rFonts w:ascii="Franklin Gothic Book" w:hAnsi="Franklin Gothic Book" w:cs="Arial"/>
          <w:b/>
          <w:sz w:val="22"/>
          <w:szCs w:val="22"/>
        </w:rPr>
        <w:t xml:space="preserve">46 YEARS; </w:t>
      </w:r>
      <w:r w:rsidR="00893EBC">
        <w:rPr>
          <w:rFonts w:ascii="Franklin Gothic Book" w:hAnsi="Franklin Gothic Book" w:cs="Arial"/>
          <w:b/>
          <w:sz w:val="22"/>
          <w:szCs w:val="22"/>
        </w:rPr>
        <w:t>AND</w:t>
      </w:r>
      <w:r w:rsidR="00875654">
        <w:rPr>
          <w:rFonts w:ascii="Franklin Gothic Book" w:hAnsi="Franklin Gothic Book" w:cs="Arial"/>
          <w:b/>
          <w:sz w:val="22"/>
          <w:szCs w:val="22"/>
        </w:rPr>
        <w:t xml:space="preserve"> </w:t>
      </w:r>
      <w:r w:rsidR="00893EBC">
        <w:rPr>
          <w:rFonts w:ascii="Franklin Gothic Book" w:hAnsi="Franklin Gothic Book" w:cs="Arial"/>
          <w:b/>
          <w:sz w:val="22"/>
          <w:szCs w:val="22"/>
        </w:rPr>
        <w:t>“GUIDED THE GOODMAN THROUGH THE ARTS STORM OF THE CENTURY” (</w:t>
      </w:r>
      <w:r w:rsidR="00893EBC" w:rsidRPr="00893EBC">
        <w:rPr>
          <w:rFonts w:ascii="Franklin Gothic Book" w:hAnsi="Franklin Gothic Book" w:cs="Arial"/>
          <w:b/>
          <w:i/>
          <w:sz w:val="22"/>
          <w:szCs w:val="22"/>
        </w:rPr>
        <w:t xml:space="preserve">CHICAGO </w:t>
      </w:r>
      <w:proofErr w:type="gramStart"/>
      <w:r w:rsidR="00893EBC" w:rsidRPr="00893EBC">
        <w:rPr>
          <w:rFonts w:ascii="Franklin Gothic Book" w:hAnsi="Franklin Gothic Book" w:cs="Arial"/>
          <w:b/>
          <w:i/>
          <w:sz w:val="22"/>
          <w:szCs w:val="22"/>
        </w:rPr>
        <w:t>TRIBUNE</w:t>
      </w:r>
      <w:r w:rsidR="00893EBC">
        <w:rPr>
          <w:rFonts w:ascii="Franklin Gothic Book" w:hAnsi="Franklin Gothic Book" w:cs="Arial"/>
          <w:b/>
          <w:sz w:val="22"/>
          <w:szCs w:val="22"/>
        </w:rPr>
        <w:t>)</w:t>
      </w:r>
      <w:r w:rsidR="00F62870">
        <w:rPr>
          <w:rFonts w:ascii="Franklin Gothic Book" w:hAnsi="Franklin Gothic Book" w:cs="Arial"/>
          <w:b/>
          <w:sz w:val="22"/>
          <w:szCs w:val="22"/>
        </w:rPr>
        <w:t>*</w:t>
      </w:r>
      <w:proofErr w:type="gramEnd"/>
      <w:r w:rsidR="00F62870">
        <w:rPr>
          <w:rFonts w:ascii="Franklin Gothic Book" w:hAnsi="Franklin Gothic Book" w:cs="Arial"/>
          <w:b/>
          <w:sz w:val="22"/>
          <w:szCs w:val="22"/>
        </w:rPr>
        <w:t>**</w:t>
      </w:r>
      <w:r w:rsidR="003D63CA" w:rsidRPr="008C0168">
        <w:rPr>
          <w:rFonts w:ascii="Franklin Gothic Book" w:hAnsi="Franklin Gothic Book" w:cs="Arial"/>
          <w:b/>
          <w:sz w:val="22"/>
          <w:szCs w:val="22"/>
        </w:rPr>
        <w:t xml:space="preserve"> </w:t>
      </w:r>
    </w:p>
    <w:p w:rsidR="00D879E4" w:rsidRDefault="00D879E4" w:rsidP="00316190">
      <w:pPr>
        <w:rPr>
          <w:rFonts w:ascii="Franklin Gothic Book" w:hAnsi="Franklin Gothic Book" w:cs="Arial"/>
          <w:sz w:val="22"/>
          <w:szCs w:val="22"/>
        </w:rPr>
      </w:pPr>
    </w:p>
    <w:p w:rsidR="005F312D" w:rsidRDefault="00D879E4" w:rsidP="00D879E4">
      <w:pPr>
        <w:rPr>
          <w:rFonts w:ascii="Franklin Gothic Book" w:hAnsi="Franklin Gothic Book" w:cs="Arial"/>
          <w:sz w:val="22"/>
          <w:szCs w:val="22"/>
        </w:rPr>
      </w:pPr>
      <w:r>
        <w:rPr>
          <w:rFonts w:ascii="Franklin Gothic Book" w:hAnsi="Franklin Gothic Book" w:cs="Arial"/>
          <w:sz w:val="22"/>
          <w:szCs w:val="22"/>
        </w:rPr>
        <w:t xml:space="preserve">(Chicago, IL) </w:t>
      </w:r>
      <w:r w:rsidR="007F2FD5">
        <w:rPr>
          <w:rFonts w:ascii="Franklin Gothic Book" w:hAnsi="Franklin Gothic Book" w:cs="Arial"/>
          <w:sz w:val="22"/>
          <w:szCs w:val="22"/>
        </w:rPr>
        <w:t xml:space="preserve">After </w:t>
      </w:r>
      <w:r w:rsidR="00E75374">
        <w:rPr>
          <w:rFonts w:ascii="Franklin Gothic Book" w:hAnsi="Franklin Gothic Book" w:cs="Arial"/>
          <w:sz w:val="22"/>
          <w:szCs w:val="22"/>
        </w:rPr>
        <w:t>an unparalleled, decades-long</w:t>
      </w:r>
      <w:r w:rsidR="006306BE">
        <w:rPr>
          <w:rFonts w:ascii="Franklin Gothic Book" w:hAnsi="Franklin Gothic Book" w:cs="Arial"/>
          <w:sz w:val="22"/>
          <w:szCs w:val="22"/>
        </w:rPr>
        <w:t xml:space="preserve"> career</w:t>
      </w:r>
      <w:r w:rsidR="007F2FD5">
        <w:rPr>
          <w:rFonts w:ascii="Franklin Gothic Book" w:hAnsi="Franklin Gothic Book" w:cs="Arial"/>
          <w:sz w:val="22"/>
          <w:szCs w:val="22"/>
        </w:rPr>
        <w:t xml:space="preserve"> leading executive operations for one of America’s </w:t>
      </w:r>
      <w:r w:rsidR="00A944BE">
        <w:rPr>
          <w:rFonts w:ascii="Franklin Gothic Book" w:hAnsi="Franklin Gothic Book" w:cs="Arial"/>
          <w:sz w:val="22"/>
          <w:szCs w:val="22"/>
        </w:rPr>
        <w:t>flagship</w:t>
      </w:r>
      <w:r w:rsidR="007F2FD5">
        <w:rPr>
          <w:rFonts w:ascii="Franklin Gothic Book" w:hAnsi="Franklin Gothic Book" w:cs="Arial"/>
          <w:sz w:val="22"/>
          <w:szCs w:val="22"/>
        </w:rPr>
        <w:t xml:space="preserve"> theaters, </w:t>
      </w:r>
      <w:r w:rsidR="007F2FD5" w:rsidRPr="007F2FD5">
        <w:rPr>
          <w:rFonts w:ascii="Franklin Gothic Book" w:hAnsi="Franklin Gothic Book" w:cs="Arial"/>
          <w:b/>
          <w:sz w:val="22"/>
          <w:szCs w:val="22"/>
        </w:rPr>
        <w:t xml:space="preserve">Roche </w:t>
      </w:r>
      <w:r w:rsidR="003A6472">
        <w:rPr>
          <w:rFonts w:ascii="Franklin Gothic Book" w:hAnsi="Franklin Gothic Book" w:cs="Arial"/>
          <w:b/>
          <w:sz w:val="22"/>
          <w:szCs w:val="22"/>
        </w:rPr>
        <w:t xml:space="preserve">Edward </w:t>
      </w:r>
      <w:r w:rsidR="007F2FD5" w:rsidRPr="007F2FD5">
        <w:rPr>
          <w:rFonts w:ascii="Franklin Gothic Book" w:hAnsi="Franklin Gothic Book" w:cs="Arial"/>
          <w:b/>
          <w:sz w:val="22"/>
          <w:szCs w:val="22"/>
        </w:rPr>
        <w:t>Schulfer</w:t>
      </w:r>
      <w:r w:rsidR="007F2FD5">
        <w:rPr>
          <w:rFonts w:ascii="Franklin Gothic Book" w:hAnsi="Franklin Gothic Book" w:cs="Arial"/>
          <w:sz w:val="22"/>
          <w:szCs w:val="22"/>
        </w:rPr>
        <w:t xml:space="preserve"> </w:t>
      </w:r>
      <w:r w:rsidRPr="00D879E4">
        <w:rPr>
          <w:rFonts w:ascii="Franklin Gothic Book" w:hAnsi="Franklin Gothic Book" w:cs="Arial"/>
          <w:sz w:val="22"/>
          <w:szCs w:val="22"/>
        </w:rPr>
        <w:t xml:space="preserve">will step down </w:t>
      </w:r>
      <w:r w:rsidR="00A63BD7">
        <w:rPr>
          <w:rFonts w:ascii="Franklin Gothic Book" w:hAnsi="Franklin Gothic Book" w:cs="Arial"/>
          <w:sz w:val="22"/>
          <w:szCs w:val="22"/>
        </w:rPr>
        <w:t xml:space="preserve">as </w:t>
      </w:r>
      <w:r w:rsidR="00E75374">
        <w:rPr>
          <w:rFonts w:ascii="Franklin Gothic Book" w:hAnsi="Franklin Gothic Book" w:cs="Arial"/>
          <w:sz w:val="22"/>
          <w:szCs w:val="22"/>
        </w:rPr>
        <w:t xml:space="preserve">Goodman Theatre’s </w:t>
      </w:r>
      <w:r w:rsidR="00A63BD7">
        <w:rPr>
          <w:rFonts w:ascii="Franklin Gothic Book" w:hAnsi="Franklin Gothic Book" w:cs="Arial"/>
          <w:sz w:val="22"/>
          <w:szCs w:val="22"/>
        </w:rPr>
        <w:t>Executive Director/CEO</w:t>
      </w:r>
      <w:r w:rsidRPr="00D879E4">
        <w:rPr>
          <w:rFonts w:ascii="Franklin Gothic Book" w:hAnsi="Franklin Gothic Book" w:cs="Arial"/>
          <w:sz w:val="22"/>
          <w:szCs w:val="22"/>
        </w:rPr>
        <w:t xml:space="preserve"> </w:t>
      </w:r>
      <w:r w:rsidR="00A63BD7">
        <w:rPr>
          <w:rFonts w:ascii="Franklin Gothic Book" w:hAnsi="Franklin Gothic Book" w:cs="Arial"/>
          <w:sz w:val="22"/>
          <w:szCs w:val="22"/>
        </w:rPr>
        <w:t>at the co</w:t>
      </w:r>
      <w:r w:rsidR="007F2FD5">
        <w:rPr>
          <w:rFonts w:ascii="Franklin Gothic Book" w:hAnsi="Franklin Gothic Book" w:cs="Arial"/>
          <w:sz w:val="22"/>
          <w:szCs w:val="22"/>
        </w:rPr>
        <w:t xml:space="preserve">mpletion of the </w:t>
      </w:r>
      <w:r w:rsidR="00A63BD7">
        <w:rPr>
          <w:rFonts w:ascii="Franklin Gothic Book" w:hAnsi="Franklin Gothic Book" w:cs="Arial"/>
          <w:sz w:val="22"/>
          <w:szCs w:val="22"/>
        </w:rPr>
        <w:t>2023/2024 Sea</w:t>
      </w:r>
      <w:r w:rsidR="007F2FD5">
        <w:rPr>
          <w:rFonts w:ascii="Franklin Gothic Book" w:hAnsi="Franklin Gothic Book" w:cs="Arial"/>
          <w:sz w:val="22"/>
          <w:szCs w:val="22"/>
        </w:rPr>
        <w:t>son.</w:t>
      </w:r>
      <w:r w:rsidRPr="00D879E4">
        <w:rPr>
          <w:rFonts w:ascii="Franklin Gothic Book" w:hAnsi="Franklin Gothic Book" w:cs="Arial"/>
          <w:sz w:val="22"/>
          <w:szCs w:val="22"/>
        </w:rPr>
        <w:t xml:space="preserve"> </w:t>
      </w:r>
      <w:r w:rsidR="007F2FD5">
        <w:rPr>
          <w:rFonts w:ascii="Franklin Gothic Book" w:hAnsi="Franklin Gothic Book" w:cs="Arial"/>
          <w:sz w:val="22"/>
          <w:szCs w:val="22"/>
        </w:rPr>
        <w:t>His retirement follows</w:t>
      </w:r>
      <w:r w:rsidR="00C561ED">
        <w:rPr>
          <w:rFonts w:ascii="Franklin Gothic Book" w:hAnsi="Franklin Gothic Book" w:cs="Arial"/>
          <w:sz w:val="22"/>
          <w:szCs w:val="22"/>
        </w:rPr>
        <w:t xml:space="preserve"> 50 years of service at the Goodman</w:t>
      </w:r>
      <w:r w:rsidR="00663A4D">
        <w:rPr>
          <w:rFonts w:ascii="Franklin Gothic Book" w:hAnsi="Franklin Gothic Book" w:cs="Arial"/>
          <w:sz w:val="22"/>
          <w:szCs w:val="22"/>
        </w:rPr>
        <w:t xml:space="preserve">, beginning in 1973 </w:t>
      </w:r>
      <w:r w:rsidR="00A944BE">
        <w:rPr>
          <w:rFonts w:ascii="Franklin Gothic Book" w:hAnsi="Franklin Gothic Book" w:cs="Arial"/>
          <w:sz w:val="22"/>
          <w:szCs w:val="22"/>
        </w:rPr>
        <w:t>in the</w:t>
      </w:r>
      <w:r w:rsidR="00663A4D">
        <w:rPr>
          <w:rFonts w:ascii="Franklin Gothic Book" w:hAnsi="Franklin Gothic Book" w:cs="Arial"/>
          <w:sz w:val="22"/>
          <w:szCs w:val="22"/>
        </w:rPr>
        <w:t xml:space="preserve"> box office</w:t>
      </w:r>
      <w:r w:rsidR="00A944BE">
        <w:rPr>
          <w:rFonts w:ascii="Franklin Gothic Book" w:hAnsi="Franklin Gothic Book" w:cs="Arial"/>
          <w:sz w:val="22"/>
          <w:szCs w:val="22"/>
        </w:rPr>
        <w:t xml:space="preserve"> </w:t>
      </w:r>
      <w:r w:rsidR="00663A4D">
        <w:rPr>
          <w:rFonts w:ascii="Franklin Gothic Book" w:hAnsi="Franklin Gothic Book" w:cs="Arial"/>
          <w:sz w:val="22"/>
          <w:szCs w:val="22"/>
        </w:rPr>
        <w:t xml:space="preserve">and </w:t>
      </w:r>
      <w:r w:rsidR="00241527">
        <w:rPr>
          <w:rFonts w:ascii="Franklin Gothic Book" w:hAnsi="Franklin Gothic Book" w:cs="Arial"/>
          <w:sz w:val="22"/>
          <w:szCs w:val="22"/>
        </w:rPr>
        <w:t>serving</w:t>
      </w:r>
      <w:r w:rsidR="00E168B1" w:rsidRPr="00D879E4">
        <w:rPr>
          <w:rFonts w:ascii="Franklin Gothic Book" w:hAnsi="Franklin Gothic Book" w:cs="Arial"/>
          <w:sz w:val="22"/>
          <w:szCs w:val="22"/>
        </w:rPr>
        <w:t xml:space="preserve"> in his current position since 1980</w:t>
      </w:r>
      <w:r w:rsidR="002F79FC">
        <w:rPr>
          <w:rFonts w:ascii="Franklin Gothic Book" w:hAnsi="Franklin Gothic Book" w:cs="Arial"/>
          <w:sz w:val="22"/>
          <w:szCs w:val="22"/>
        </w:rPr>
        <w:t xml:space="preserve">—during which time </w:t>
      </w:r>
      <w:r w:rsidR="00663A4D">
        <w:rPr>
          <w:rFonts w:ascii="Franklin Gothic Book" w:hAnsi="Franklin Gothic Book" w:cs="Arial"/>
          <w:sz w:val="22"/>
          <w:szCs w:val="22"/>
        </w:rPr>
        <w:t>he helped the 98</w:t>
      </w:r>
      <w:r w:rsidR="00E75374">
        <w:rPr>
          <w:rFonts w:ascii="Franklin Gothic Book" w:hAnsi="Franklin Gothic Book" w:cs="Arial"/>
          <w:sz w:val="22"/>
          <w:szCs w:val="22"/>
        </w:rPr>
        <w:t>-</w:t>
      </w:r>
      <w:r w:rsidR="00663A4D">
        <w:rPr>
          <w:rFonts w:ascii="Franklin Gothic Book" w:hAnsi="Franklin Gothic Book" w:cs="Arial"/>
          <w:sz w:val="22"/>
          <w:szCs w:val="22"/>
        </w:rPr>
        <w:t>year</w:t>
      </w:r>
      <w:r w:rsidR="00E75374">
        <w:rPr>
          <w:rFonts w:ascii="Franklin Gothic Book" w:hAnsi="Franklin Gothic Book" w:cs="Arial"/>
          <w:sz w:val="22"/>
          <w:szCs w:val="22"/>
        </w:rPr>
        <w:t xml:space="preserve"> </w:t>
      </w:r>
      <w:r w:rsidR="00663A4D">
        <w:rPr>
          <w:rFonts w:ascii="Franklin Gothic Book" w:hAnsi="Franklin Gothic Book" w:cs="Arial"/>
          <w:sz w:val="22"/>
          <w:szCs w:val="22"/>
        </w:rPr>
        <w:t>old organization become an independent</w:t>
      </w:r>
      <w:r w:rsidR="00543320">
        <w:rPr>
          <w:rFonts w:ascii="Franklin Gothic Book" w:hAnsi="Franklin Gothic Book" w:cs="Arial"/>
          <w:sz w:val="22"/>
          <w:szCs w:val="22"/>
        </w:rPr>
        <w:t>,</w:t>
      </w:r>
      <w:r w:rsidR="00663A4D">
        <w:rPr>
          <w:rFonts w:ascii="Franklin Gothic Book" w:hAnsi="Franklin Gothic Book" w:cs="Arial"/>
          <w:sz w:val="22"/>
          <w:szCs w:val="22"/>
        </w:rPr>
        <w:t xml:space="preserve"> not-for-profit resident theater company</w:t>
      </w:r>
      <w:r w:rsidR="00543320">
        <w:rPr>
          <w:rFonts w:ascii="Franklin Gothic Book" w:hAnsi="Franklin Gothic Book" w:cs="Arial"/>
          <w:sz w:val="22"/>
          <w:szCs w:val="22"/>
        </w:rPr>
        <w:t>;</w:t>
      </w:r>
      <w:r w:rsidR="00663A4D">
        <w:rPr>
          <w:rFonts w:ascii="Franklin Gothic Book" w:hAnsi="Franklin Gothic Book" w:cs="Arial"/>
          <w:sz w:val="22"/>
          <w:szCs w:val="22"/>
        </w:rPr>
        <w:t xml:space="preserve"> </w:t>
      </w:r>
      <w:r w:rsidR="00A81D8D">
        <w:rPr>
          <w:rFonts w:ascii="Franklin Gothic Book" w:hAnsi="Franklin Gothic Book" w:cs="Arial"/>
          <w:sz w:val="22"/>
          <w:szCs w:val="22"/>
        </w:rPr>
        <w:t>oversaw</w:t>
      </w:r>
      <w:r w:rsidR="00663A4D">
        <w:rPr>
          <w:rFonts w:ascii="Franklin Gothic Book" w:hAnsi="Franklin Gothic Book" w:cs="Arial"/>
          <w:sz w:val="22"/>
          <w:szCs w:val="22"/>
        </w:rPr>
        <w:t xml:space="preserve"> 400+ productions (including </w:t>
      </w:r>
      <w:r w:rsidR="002F79FC">
        <w:rPr>
          <w:rFonts w:ascii="Franklin Gothic Book" w:hAnsi="Franklin Gothic Book" w:cs="Arial"/>
          <w:sz w:val="22"/>
          <w:szCs w:val="22"/>
        </w:rPr>
        <w:t>two</w:t>
      </w:r>
      <w:r w:rsidR="00663A4D">
        <w:rPr>
          <w:rFonts w:ascii="Franklin Gothic Book" w:hAnsi="Franklin Gothic Book" w:cs="Arial"/>
          <w:sz w:val="22"/>
          <w:szCs w:val="22"/>
        </w:rPr>
        <w:t xml:space="preserve"> that earned</w:t>
      </w:r>
      <w:r w:rsidR="002F79FC">
        <w:rPr>
          <w:rFonts w:ascii="Franklin Gothic Book" w:hAnsi="Franklin Gothic Book" w:cs="Arial"/>
          <w:sz w:val="22"/>
          <w:szCs w:val="22"/>
        </w:rPr>
        <w:t xml:space="preserve"> Pulitzer Prizes</w:t>
      </w:r>
      <w:r w:rsidR="00A81D8D">
        <w:rPr>
          <w:rFonts w:ascii="Franklin Gothic Book" w:hAnsi="Franklin Gothic Book" w:cs="Arial"/>
          <w:sz w:val="22"/>
          <w:szCs w:val="22"/>
        </w:rPr>
        <w:t xml:space="preserve"> and, most recently, the most successful </w:t>
      </w:r>
      <w:r w:rsidR="00A944BE">
        <w:rPr>
          <w:rFonts w:ascii="Franklin Gothic Book" w:hAnsi="Franklin Gothic Book" w:cs="Arial"/>
          <w:sz w:val="22"/>
          <w:szCs w:val="22"/>
        </w:rPr>
        <w:t>musical</w:t>
      </w:r>
      <w:r w:rsidR="00A81D8D">
        <w:rPr>
          <w:rFonts w:ascii="Franklin Gothic Book" w:hAnsi="Franklin Gothic Book" w:cs="Arial"/>
          <w:sz w:val="22"/>
          <w:szCs w:val="22"/>
        </w:rPr>
        <w:t xml:space="preserve"> in Goodman history, </w:t>
      </w:r>
      <w:r w:rsidR="00A81D8D" w:rsidRPr="00A81D8D">
        <w:rPr>
          <w:rFonts w:ascii="Franklin Gothic Book" w:hAnsi="Franklin Gothic Book" w:cs="Arial"/>
          <w:i/>
          <w:sz w:val="22"/>
          <w:szCs w:val="22"/>
        </w:rPr>
        <w:t>The Who’s TOMMY</w:t>
      </w:r>
      <w:r w:rsidR="00663A4D">
        <w:rPr>
          <w:rFonts w:ascii="Franklin Gothic Book" w:hAnsi="Franklin Gothic Book" w:cs="Arial"/>
          <w:sz w:val="22"/>
          <w:szCs w:val="22"/>
        </w:rPr>
        <w:t>)</w:t>
      </w:r>
      <w:r w:rsidR="00543320">
        <w:rPr>
          <w:rFonts w:ascii="Franklin Gothic Book" w:hAnsi="Franklin Gothic Book" w:cs="Arial"/>
          <w:sz w:val="22"/>
          <w:szCs w:val="22"/>
        </w:rPr>
        <w:t>;</w:t>
      </w:r>
      <w:r w:rsidR="00663A4D">
        <w:rPr>
          <w:rFonts w:ascii="Franklin Gothic Book" w:hAnsi="Franklin Gothic Book" w:cs="Arial"/>
          <w:sz w:val="22"/>
          <w:szCs w:val="22"/>
        </w:rPr>
        <w:t xml:space="preserve"> </w:t>
      </w:r>
      <w:r w:rsidR="003A6472">
        <w:rPr>
          <w:rFonts w:ascii="Franklin Gothic Book" w:hAnsi="Franklin Gothic Book" w:cs="Arial"/>
          <w:sz w:val="22"/>
          <w:szCs w:val="22"/>
        </w:rPr>
        <w:t>originated</w:t>
      </w:r>
      <w:r w:rsidR="00A81D8D">
        <w:rPr>
          <w:rFonts w:ascii="Franklin Gothic Book" w:hAnsi="Franklin Gothic Book" w:cs="Arial"/>
          <w:sz w:val="22"/>
          <w:szCs w:val="22"/>
        </w:rPr>
        <w:t xml:space="preserve"> </w:t>
      </w:r>
      <w:r w:rsidR="00A81D8D" w:rsidRPr="00A81D8D">
        <w:rPr>
          <w:rFonts w:ascii="Franklin Gothic Book" w:hAnsi="Franklin Gothic Book" w:cs="Arial"/>
          <w:i/>
          <w:sz w:val="22"/>
          <w:szCs w:val="22"/>
        </w:rPr>
        <w:t>A Christmas Carol</w:t>
      </w:r>
      <w:r w:rsidR="00A81D8D">
        <w:rPr>
          <w:rFonts w:ascii="Franklin Gothic Book" w:hAnsi="Franklin Gothic Book" w:cs="Arial"/>
          <w:sz w:val="22"/>
          <w:szCs w:val="22"/>
        </w:rPr>
        <w:t xml:space="preserve"> </w:t>
      </w:r>
      <w:r w:rsidR="003A6472">
        <w:rPr>
          <w:rFonts w:ascii="Franklin Gothic Book" w:hAnsi="Franklin Gothic Book" w:cs="Arial"/>
          <w:sz w:val="22"/>
          <w:szCs w:val="22"/>
        </w:rPr>
        <w:t xml:space="preserve">in 1978 </w:t>
      </w:r>
      <w:r w:rsidR="00A81D8D">
        <w:rPr>
          <w:rFonts w:ascii="Franklin Gothic Book" w:hAnsi="Franklin Gothic Book" w:cs="Arial"/>
          <w:sz w:val="22"/>
          <w:szCs w:val="22"/>
        </w:rPr>
        <w:t xml:space="preserve">as a holiday tradition </w:t>
      </w:r>
      <w:r w:rsidR="003A6472">
        <w:rPr>
          <w:rFonts w:ascii="Franklin Gothic Book" w:hAnsi="Franklin Gothic Book" w:cs="Arial"/>
          <w:sz w:val="22"/>
          <w:szCs w:val="22"/>
        </w:rPr>
        <w:t>that just concluded its 46</w:t>
      </w:r>
      <w:r w:rsidR="003A6472" w:rsidRPr="003A6472">
        <w:rPr>
          <w:rFonts w:ascii="Franklin Gothic Book" w:hAnsi="Franklin Gothic Book" w:cs="Arial"/>
          <w:sz w:val="22"/>
          <w:szCs w:val="22"/>
          <w:vertAlign w:val="superscript"/>
        </w:rPr>
        <w:t>th</w:t>
      </w:r>
      <w:r w:rsidR="003A6472">
        <w:rPr>
          <w:rFonts w:ascii="Franklin Gothic Book" w:hAnsi="Franklin Gothic Book" w:cs="Arial"/>
          <w:sz w:val="22"/>
          <w:szCs w:val="22"/>
        </w:rPr>
        <w:t xml:space="preserve"> annual production</w:t>
      </w:r>
      <w:r w:rsidR="00543320">
        <w:rPr>
          <w:rFonts w:ascii="Franklin Gothic Book" w:hAnsi="Franklin Gothic Book" w:cs="Arial"/>
          <w:sz w:val="22"/>
          <w:szCs w:val="22"/>
        </w:rPr>
        <w:t>; and</w:t>
      </w:r>
      <w:r w:rsidR="00A81D8D">
        <w:rPr>
          <w:rFonts w:ascii="Franklin Gothic Book" w:hAnsi="Franklin Gothic Book" w:cs="Arial"/>
          <w:sz w:val="22"/>
          <w:szCs w:val="22"/>
        </w:rPr>
        <w:t xml:space="preserve"> </w:t>
      </w:r>
      <w:r w:rsidR="003A6472">
        <w:rPr>
          <w:rFonts w:ascii="Franklin Gothic Book" w:hAnsi="Franklin Gothic Book" w:cs="Arial"/>
          <w:sz w:val="22"/>
          <w:szCs w:val="22"/>
        </w:rPr>
        <w:t xml:space="preserve">coordinated the Goodman’s move to a new facility in the theater district in 2000 and the expansion in 2017 with </w:t>
      </w:r>
      <w:r w:rsidR="00017AE4">
        <w:rPr>
          <w:rFonts w:ascii="Franklin Gothic Book" w:hAnsi="Franklin Gothic Book" w:cs="Arial"/>
          <w:sz w:val="22"/>
          <w:szCs w:val="22"/>
        </w:rPr>
        <w:t xml:space="preserve">the </w:t>
      </w:r>
      <w:r w:rsidR="00A81D8D">
        <w:rPr>
          <w:rFonts w:ascii="Franklin Gothic Book" w:hAnsi="Franklin Gothic Book" w:cs="Arial"/>
          <w:sz w:val="22"/>
          <w:szCs w:val="22"/>
        </w:rPr>
        <w:t xml:space="preserve">Alice </w:t>
      </w:r>
      <w:r w:rsidR="00017AE4">
        <w:rPr>
          <w:rFonts w:ascii="Franklin Gothic Book" w:hAnsi="Franklin Gothic Book" w:cs="Arial"/>
          <w:sz w:val="22"/>
          <w:szCs w:val="22"/>
        </w:rPr>
        <w:t>B</w:t>
      </w:r>
      <w:r w:rsidR="00A81D8D">
        <w:rPr>
          <w:rFonts w:ascii="Franklin Gothic Book" w:hAnsi="Franklin Gothic Book" w:cs="Arial"/>
          <w:sz w:val="22"/>
          <w:szCs w:val="22"/>
        </w:rPr>
        <w:t xml:space="preserve">. Rapoport </w:t>
      </w:r>
      <w:r w:rsidR="00017AE4">
        <w:rPr>
          <w:rFonts w:ascii="Franklin Gothic Book" w:hAnsi="Franklin Gothic Book" w:cs="Arial"/>
          <w:sz w:val="22"/>
          <w:szCs w:val="22"/>
        </w:rPr>
        <w:t xml:space="preserve">Center for </w:t>
      </w:r>
      <w:r w:rsidR="00663A4D">
        <w:rPr>
          <w:rFonts w:ascii="Franklin Gothic Book" w:hAnsi="Franklin Gothic Book" w:cs="Arial"/>
          <w:sz w:val="22"/>
          <w:szCs w:val="22"/>
        </w:rPr>
        <w:t>Education and Engagement</w:t>
      </w:r>
      <w:r w:rsidR="00C561ED">
        <w:rPr>
          <w:rFonts w:ascii="Franklin Gothic Book" w:hAnsi="Franklin Gothic Book" w:cs="Arial"/>
          <w:sz w:val="22"/>
          <w:szCs w:val="22"/>
        </w:rPr>
        <w:t>.</w:t>
      </w:r>
      <w:r w:rsidR="00E168B1">
        <w:rPr>
          <w:rFonts w:ascii="Franklin Gothic Book" w:hAnsi="Franklin Gothic Book" w:cs="Arial"/>
          <w:sz w:val="22"/>
          <w:szCs w:val="22"/>
        </w:rPr>
        <w:t xml:space="preserve"> </w:t>
      </w:r>
      <w:r w:rsidRPr="00D879E4">
        <w:rPr>
          <w:rFonts w:ascii="Franklin Gothic Book" w:hAnsi="Franklin Gothic Book" w:cs="Arial"/>
          <w:sz w:val="22"/>
          <w:szCs w:val="22"/>
        </w:rPr>
        <w:t xml:space="preserve">He will continue as a Senior Advisor to the Goodman through the launch of the </w:t>
      </w:r>
      <w:r w:rsidR="007F2FD5">
        <w:rPr>
          <w:rFonts w:ascii="Franklin Gothic Book" w:hAnsi="Franklin Gothic Book" w:cs="Arial"/>
          <w:sz w:val="22"/>
          <w:szCs w:val="22"/>
        </w:rPr>
        <w:t>its</w:t>
      </w:r>
      <w:r w:rsidRPr="00D879E4">
        <w:rPr>
          <w:rFonts w:ascii="Franklin Gothic Book" w:hAnsi="Franklin Gothic Book" w:cs="Arial"/>
          <w:sz w:val="22"/>
          <w:szCs w:val="22"/>
        </w:rPr>
        <w:t xml:space="preserve"> Centennial Season</w:t>
      </w:r>
      <w:r w:rsidR="001D601C">
        <w:rPr>
          <w:rFonts w:ascii="Franklin Gothic Book" w:hAnsi="Franklin Gothic Book" w:cs="Arial"/>
          <w:sz w:val="22"/>
          <w:szCs w:val="22"/>
        </w:rPr>
        <w:t xml:space="preserve"> (</w:t>
      </w:r>
      <w:r w:rsidR="004D5EB4">
        <w:rPr>
          <w:rFonts w:ascii="Franklin Gothic Book" w:hAnsi="Franklin Gothic Book" w:cs="Arial"/>
          <w:sz w:val="22"/>
          <w:szCs w:val="22"/>
        </w:rPr>
        <w:t>September</w:t>
      </w:r>
      <w:r w:rsidR="001D601C">
        <w:rPr>
          <w:rFonts w:ascii="Franklin Gothic Book" w:hAnsi="Franklin Gothic Book" w:cs="Arial"/>
          <w:sz w:val="22"/>
          <w:szCs w:val="22"/>
        </w:rPr>
        <w:t xml:space="preserve"> </w:t>
      </w:r>
      <w:r w:rsidRPr="00D879E4">
        <w:rPr>
          <w:rFonts w:ascii="Franklin Gothic Book" w:hAnsi="Franklin Gothic Book" w:cs="Arial"/>
          <w:sz w:val="22"/>
          <w:szCs w:val="22"/>
        </w:rPr>
        <w:t>2025</w:t>
      </w:r>
      <w:r w:rsidR="001D601C">
        <w:rPr>
          <w:rFonts w:ascii="Franklin Gothic Book" w:hAnsi="Franklin Gothic Book" w:cs="Arial"/>
          <w:sz w:val="22"/>
          <w:szCs w:val="22"/>
        </w:rPr>
        <w:t>)</w:t>
      </w:r>
      <w:r w:rsidRPr="00D879E4">
        <w:rPr>
          <w:rFonts w:ascii="Franklin Gothic Book" w:hAnsi="Franklin Gothic Book" w:cs="Arial"/>
          <w:sz w:val="22"/>
          <w:szCs w:val="22"/>
        </w:rPr>
        <w:t xml:space="preserve">. </w:t>
      </w:r>
      <w:r w:rsidR="00304461">
        <w:rPr>
          <w:rFonts w:ascii="Franklin Gothic Book" w:hAnsi="Franklin Gothic Book" w:cs="Arial"/>
          <w:sz w:val="22"/>
          <w:szCs w:val="22"/>
        </w:rPr>
        <w:t>T</w:t>
      </w:r>
      <w:r w:rsidR="00241527">
        <w:rPr>
          <w:rFonts w:ascii="Franklin Gothic Book" w:hAnsi="Franklin Gothic Book" w:cs="Arial"/>
          <w:sz w:val="22"/>
          <w:szCs w:val="22"/>
        </w:rPr>
        <w:t>he Board of Trustee</w:t>
      </w:r>
      <w:r w:rsidR="00304461">
        <w:rPr>
          <w:rFonts w:ascii="Franklin Gothic Book" w:hAnsi="Franklin Gothic Book" w:cs="Arial"/>
          <w:sz w:val="22"/>
          <w:szCs w:val="22"/>
        </w:rPr>
        <w:t>s</w:t>
      </w:r>
      <w:r w:rsidR="00E75374">
        <w:rPr>
          <w:rFonts w:ascii="Franklin Gothic Book" w:hAnsi="Franklin Gothic Book" w:cs="Arial"/>
          <w:sz w:val="22"/>
          <w:szCs w:val="22"/>
        </w:rPr>
        <w:t xml:space="preserve"> ha</w:t>
      </w:r>
      <w:r w:rsidR="002D1505">
        <w:rPr>
          <w:rFonts w:ascii="Franklin Gothic Book" w:hAnsi="Franklin Gothic Book" w:cs="Arial"/>
          <w:sz w:val="22"/>
          <w:szCs w:val="22"/>
        </w:rPr>
        <w:t>s</w:t>
      </w:r>
      <w:r w:rsidR="00E75374">
        <w:rPr>
          <w:rFonts w:ascii="Franklin Gothic Book" w:hAnsi="Franklin Gothic Book" w:cs="Arial"/>
          <w:sz w:val="22"/>
          <w:szCs w:val="22"/>
        </w:rPr>
        <w:t xml:space="preserve"> </w:t>
      </w:r>
      <w:r w:rsidR="00D11855">
        <w:rPr>
          <w:rFonts w:ascii="Franklin Gothic Book" w:hAnsi="Franklin Gothic Book" w:cs="Arial"/>
          <w:sz w:val="22"/>
          <w:szCs w:val="22"/>
        </w:rPr>
        <w:t>name</w:t>
      </w:r>
      <w:r w:rsidR="00E75374">
        <w:rPr>
          <w:rFonts w:ascii="Franklin Gothic Book" w:hAnsi="Franklin Gothic Book" w:cs="Arial"/>
          <w:sz w:val="22"/>
          <w:szCs w:val="22"/>
        </w:rPr>
        <w:t>d</w:t>
      </w:r>
      <w:r w:rsidR="00D11855">
        <w:rPr>
          <w:rFonts w:ascii="Franklin Gothic Book" w:hAnsi="Franklin Gothic Book" w:cs="Arial"/>
          <w:sz w:val="22"/>
          <w:szCs w:val="22"/>
        </w:rPr>
        <w:t xml:space="preserve"> </w:t>
      </w:r>
      <w:r w:rsidR="00C561ED">
        <w:rPr>
          <w:rFonts w:ascii="Franklin Gothic Book" w:hAnsi="Franklin Gothic Book" w:cs="Arial"/>
          <w:sz w:val="22"/>
          <w:szCs w:val="22"/>
        </w:rPr>
        <w:t>longtime Managing Director/C</w:t>
      </w:r>
      <w:r w:rsidR="00304461">
        <w:rPr>
          <w:rFonts w:ascii="Franklin Gothic Book" w:hAnsi="Franklin Gothic Book" w:cs="Arial"/>
          <w:sz w:val="22"/>
          <w:szCs w:val="22"/>
        </w:rPr>
        <w:t xml:space="preserve">OO </w:t>
      </w:r>
      <w:r w:rsidR="00C561ED" w:rsidRPr="007F2FD5">
        <w:rPr>
          <w:rFonts w:ascii="Franklin Gothic Book" w:hAnsi="Franklin Gothic Book" w:cs="Arial"/>
          <w:b/>
          <w:sz w:val="22"/>
          <w:szCs w:val="22"/>
        </w:rPr>
        <w:t>John Collins</w:t>
      </w:r>
      <w:r w:rsidR="007F2FD5">
        <w:rPr>
          <w:rFonts w:ascii="Franklin Gothic Book" w:hAnsi="Franklin Gothic Book" w:cs="Arial"/>
          <w:sz w:val="22"/>
          <w:szCs w:val="22"/>
        </w:rPr>
        <w:t xml:space="preserve"> as </w:t>
      </w:r>
      <w:r w:rsidR="00D11855">
        <w:rPr>
          <w:rFonts w:ascii="Franklin Gothic Book" w:hAnsi="Franklin Gothic Book" w:cs="Arial"/>
          <w:sz w:val="22"/>
          <w:szCs w:val="22"/>
        </w:rPr>
        <w:t xml:space="preserve">Goodman Theatre’s </w:t>
      </w:r>
      <w:r w:rsidR="000D2BA7">
        <w:rPr>
          <w:rFonts w:ascii="Franklin Gothic Book" w:hAnsi="Franklin Gothic Book" w:cs="Arial"/>
          <w:sz w:val="22"/>
          <w:szCs w:val="22"/>
        </w:rPr>
        <w:t xml:space="preserve">new </w:t>
      </w:r>
      <w:r w:rsidR="00C561ED">
        <w:rPr>
          <w:rFonts w:ascii="Franklin Gothic Book" w:hAnsi="Franklin Gothic Book" w:cs="Arial"/>
          <w:sz w:val="22"/>
          <w:szCs w:val="22"/>
        </w:rPr>
        <w:t>Executive Director</w:t>
      </w:r>
      <w:r w:rsidR="007F2FD5">
        <w:rPr>
          <w:rFonts w:ascii="Franklin Gothic Book" w:hAnsi="Franklin Gothic Book" w:cs="Arial"/>
          <w:sz w:val="22"/>
          <w:szCs w:val="22"/>
        </w:rPr>
        <w:t>, beginning</w:t>
      </w:r>
      <w:r w:rsidR="00241527">
        <w:rPr>
          <w:rFonts w:ascii="Franklin Gothic Book" w:hAnsi="Franklin Gothic Book" w:cs="Arial"/>
          <w:sz w:val="22"/>
          <w:szCs w:val="22"/>
        </w:rPr>
        <w:t xml:space="preserve"> </w:t>
      </w:r>
      <w:r w:rsidR="00304461">
        <w:rPr>
          <w:rFonts w:ascii="Franklin Gothic Book" w:hAnsi="Franklin Gothic Book" w:cs="Arial"/>
          <w:sz w:val="22"/>
          <w:szCs w:val="22"/>
        </w:rPr>
        <w:t>September 1, 2024.</w:t>
      </w:r>
    </w:p>
    <w:p w:rsidR="003A6472" w:rsidRDefault="003A6472" w:rsidP="00D879E4">
      <w:pPr>
        <w:rPr>
          <w:rFonts w:ascii="Franklin Gothic Book" w:hAnsi="Franklin Gothic Book" w:cs="Arial"/>
          <w:sz w:val="22"/>
          <w:szCs w:val="22"/>
        </w:rPr>
      </w:pPr>
    </w:p>
    <w:p w:rsidR="00D0470C" w:rsidRDefault="00D0470C" w:rsidP="00D0470C">
      <w:pPr>
        <w:rPr>
          <w:rFonts w:ascii="Franklin Gothic Book" w:hAnsi="Franklin Gothic Book" w:cs="Arial"/>
          <w:sz w:val="22"/>
          <w:szCs w:val="22"/>
        </w:rPr>
      </w:pPr>
      <w:r>
        <w:rPr>
          <w:rFonts w:ascii="Franklin Gothic Book" w:hAnsi="Franklin Gothic Book" w:cs="Arial"/>
          <w:sz w:val="22"/>
          <w:szCs w:val="22"/>
        </w:rPr>
        <w:t xml:space="preserve">“As Goodman Theatre Chair and President, and on behalf of those who have preceded us in these roles, we congratulate Roche on five decades of service. His entrepreneurial leadership, business acumen and arts advocacy have helped establish the Goodman Theatre we know and love today,” said </w:t>
      </w:r>
      <w:r w:rsidRPr="004969BB">
        <w:rPr>
          <w:rFonts w:ascii="Franklin Gothic Book" w:hAnsi="Franklin Gothic Book" w:cs="Arial"/>
          <w:b/>
          <w:sz w:val="22"/>
          <w:szCs w:val="22"/>
        </w:rPr>
        <w:t>Board of Trustees Chair</w:t>
      </w:r>
      <w:r>
        <w:rPr>
          <w:rFonts w:ascii="Franklin Gothic Book" w:hAnsi="Franklin Gothic Book" w:cs="Arial"/>
          <w:sz w:val="22"/>
          <w:szCs w:val="22"/>
        </w:rPr>
        <w:t xml:space="preserve"> </w:t>
      </w:r>
      <w:r w:rsidRPr="004969BB">
        <w:rPr>
          <w:rFonts w:ascii="Franklin Gothic Book" w:hAnsi="Franklin Gothic Book" w:cs="Arial"/>
          <w:b/>
          <w:sz w:val="22"/>
          <w:szCs w:val="22"/>
        </w:rPr>
        <w:t>Julie Danis</w:t>
      </w:r>
      <w:r>
        <w:rPr>
          <w:rFonts w:ascii="Franklin Gothic Book" w:hAnsi="Franklin Gothic Book" w:cs="Arial"/>
          <w:b/>
          <w:sz w:val="22"/>
          <w:szCs w:val="22"/>
        </w:rPr>
        <w:t xml:space="preserve"> </w:t>
      </w:r>
      <w:r w:rsidRPr="00092569">
        <w:rPr>
          <w:rFonts w:ascii="Franklin Gothic Book" w:hAnsi="Franklin Gothic Book" w:cs="Arial"/>
          <w:sz w:val="22"/>
          <w:szCs w:val="22"/>
        </w:rPr>
        <w:t xml:space="preserve">and </w:t>
      </w:r>
      <w:r>
        <w:rPr>
          <w:rFonts w:ascii="Franklin Gothic Book" w:hAnsi="Franklin Gothic Book" w:cs="Arial"/>
          <w:b/>
          <w:sz w:val="22"/>
          <w:szCs w:val="22"/>
        </w:rPr>
        <w:t xml:space="preserve">President Linda </w:t>
      </w:r>
      <w:proofErr w:type="spellStart"/>
      <w:r>
        <w:rPr>
          <w:rFonts w:ascii="Franklin Gothic Book" w:hAnsi="Franklin Gothic Book" w:cs="Arial"/>
          <w:b/>
          <w:sz w:val="22"/>
          <w:szCs w:val="22"/>
        </w:rPr>
        <w:t>Coberly</w:t>
      </w:r>
      <w:proofErr w:type="spellEnd"/>
      <w:r>
        <w:rPr>
          <w:rFonts w:ascii="Franklin Gothic Book" w:hAnsi="Franklin Gothic Book" w:cs="Arial"/>
          <w:b/>
          <w:sz w:val="22"/>
          <w:szCs w:val="22"/>
        </w:rPr>
        <w:t xml:space="preserve"> </w:t>
      </w:r>
      <w:r>
        <w:rPr>
          <w:rFonts w:ascii="Franklin Gothic Book" w:hAnsi="Franklin Gothic Book" w:cs="Arial"/>
          <w:sz w:val="22"/>
          <w:szCs w:val="22"/>
        </w:rPr>
        <w:t>in a joint statement. “Fro</w:t>
      </w:r>
      <w:r w:rsidRPr="004D5EB4">
        <w:rPr>
          <w:rFonts w:ascii="Franklin Gothic Book" w:hAnsi="Franklin Gothic Book" w:cs="Arial"/>
          <w:sz w:val="22"/>
          <w:szCs w:val="22"/>
        </w:rPr>
        <w:t xml:space="preserve">m helping </w:t>
      </w:r>
      <w:r>
        <w:rPr>
          <w:rFonts w:ascii="Franklin Gothic Book" w:hAnsi="Franklin Gothic Book" w:cs="Arial"/>
          <w:sz w:val="22"/>
          <w:szCs w:val="22"/>
        </w:rPr>
        <w:t xml:space="preserve">to </w:t>
      </w:r>
      <w:r w:rsidRPr="004D5EB4">
        <w:rPr>
          <w:rFonts w:ascii="Franklin Gothic Book" w:hAnsi="Franklin Gothic Book" w:cs="Arial"/>
          <w:sz w:val="22"/>
          <w:szCs w:val="22"/>
        </w:rPr>
        <w:t xml:space="preserve">manage </w:t>
      </w:r>
      <w:r>
        <w:rPr>
          <w:rFonts w:ascii="Franklin Gothic Book" w:hAnsi="Franklin Gothic Book" w:cs="Arial"/>
          <w:sz w:val="22"/>
          <w:szCs w:val="22"/>
        </w:rPr>
        <w:t>our</w:t>
      </w:r>
      <w:r w:rsidRPr="004D5EB4">
        <w:rPr>
          <w:rFonts w:ascii="Franklin Gothic Book" w:hAnsi="Franklin Gothic Book" w:cs="Arial"/>
          <w:sz w:val="22"/>
          <w:szCs w:val="22"/>
        </w:rPr>
        <w:t xml:space="preserve"> transition from the Art Institute</w:t>
      </w:r>
      <w:r>
        <w:rPr>
          <w:rFonts w:ascii="Franklin Gothic Book" w:hAnsi="Franklin Gothic Book" w:cs="Arial"/>
          <w:sz w:val="22"/>
          <w:szCs w:val="22"/>
        </w:rPr>
        <w:t xml:space="preserve"> to a new building in the heart of the Theater District, to </w:t>
      </w:r>
      <w:r w:rsidRPr="004D5EB4">
        <w:rPr>
          <w:rFonts w:ascii="Franklin Gothic Book" w:hAnsi="Franklin Gothic Book" w:cs="Arial"/>
          <w:sz w:val="22"/>
          <w:szCs w:val="22"/>
        </w:rPr>
        <w:t xml:space="preserve">launching </w:t>
      </w:r>
      <w:r w:rsidRPr="009D05BD">
        <w:rPr>
          <w:rFonts w:ascii="Franklin Gothic Book" w:hAnsi="Franklin Gothic Book" w:cs="Arial"/>
          <w:i/>
          <w:sz w:val="22"/>
          <w:szCs w:val="22"/>
        </w:rPr>
        <w:t>A Christmas Carol</w:t>
      </w:r>
      <w:r>
        <w:rPr>
          <w:rFonts w:ascii="Franklin Gothic Book" w:hAnsi="Franklin Gothic Book" w:cs="Arial"/>
          <w:sz w:val="22"/>
          <w:szCs w:val="22"/>
        </w:rPr>
        <w:t xml:space="preserve"> and our newest venture, Dennis Watkins’ </w:t>
      </w:r>
      <w:r w:rsidRPr="00B64F9D">
        <w:rPr>
          <w:rFonts w:ascii="Franklin Gothic Book" w:hAnsi="Franklin Gothic Book" w:cs="Arial"/>
          <w:i/>
          <w:sz w:val="22"/>
          <w:szCs w:val="22"/>
        </w:rPr>
        <w:t xml:space="preserve">The Magic </w:t>
      </w:r>
      <w:proofErr w:type="spellStart"/>
      <w:r w:rsidRPr="00B64F9D">
        <w:rPr>
          <w:rFonts w:ascii="Franklin Gothic Book" w:hAnsi="Franklin Gothic Book" w:cs="Arial"/>
          <w:i/>
          <w:sz w:val="22"/>
          <w:szCs w:val="22"/>
        </w:rPr>
        <w:t>Parlour</w:t>
      </w:r>
      <w:proofErr w:type="spellEnd"/>
      <w:r>
        <w:rPr>
          <w:rFonts w:ascii="Franklin Gothic Book" w:hAnsi="Franklin Gothic Book" w:cs="Arial"/>
          <w:sz w:val="22"/>
          <w:szCs w:val="22"/>
        </w:rPr>
        <w:t>; and much more,</w:t>
      </w:r>
      <w:r w:rsidRPr="004D5EB4">
        <w:rPr>
          <w:rFonts w:ascii="Franklin Gothic Book" w:hAnsi="Franklin Gothic Book" w:cs="Arial"/>
          <w:sz w:val="22"/>
          <w:szCs w:val="22"/>
        </w:rPr>
        <w:t xml:space="preserve"> </w:t>
      </w:r>
      <w:r>
        <w:rPr>
          <w:rFonts w:ascii="Franklin Gothic Book" w:hAnsi="Franklin Gothic Book" w:cs="Arial"/>
          <w:sz w:val="22"/>
          <w:szCs w:val="22"/>
        </w:rPr>
        <w:t xml:space="preserve">Roche’s strategic initiatives and dedication have </w:t>
      </w:r>
      <w:r w:rsidRPr="004D5EB4">
        <w:rPr>
          <w:rFonts w:ascii="Franklin Gothic Book" w:hAnsi="Franklin Gothic Book" w:cs="Arial"/>
          <w:sz w:val="22"/>
          <w:szCs w:val="22"/>
        </w:rPr>
        <w:t>play</w:t>
      </w:r>
      <w:r>
        <w:rPr>
          <w:rFonts w:ascii="Franklin Gothic Book" w:hAnsi="Franklin Gothic Book" w:cs="Arial"/>
          <w:sz w:val="22"/>
          <w:szCs w:val="22"/>
        </w:rPr>
        <w:t xml:space="preserve">ed </w:t>
      </w:r>
      <w:r w:rsidRPr="004D5EB4">
        <w:rPr>
          <w:rFonts w:ascii="Franklin Gothic Book" w:hAnsi="Franklin Gothic Book" w:cs="Arial"/>
          <w:sz w:val="22"/>
          <w:szCs w:val="22"/>
        </w:rPr>
        <w:t xml:space="preserve">a key role in </w:t>
      </w:r>
      <w:r>
        <w:rPr>
          <w:rFonts w:ascii="Franklin Gothic Book" w:hAnsi="Franklin Gothic Book" w:cs="Arial"/>
          <w:sz w:val="22"/>
          <w:szCs w:val="22"/>
        </w:rPr>
        <w:t>cementing the Goodman as a major Chicago cultural and community organization</w:t>
      </w:r>
      <w:r w:rsidR="00F0208A">
        <w:rPr>
          <w:rFonts w:ascii="Franklin Gothic Book" w:hAnsi="Franklin Gothic Book" w:cs="Arial"/>
          <w:sz w:val="22"/>
          <w:szCs w:val="22"/>
        </w:rPr>
        <w:t>. We are excited to continue our work with Roche in a new capacity towards our landmark Centennial Celebration.”</w:t>
      </w:r>
    </w:p>
    <w:p w:rsidR="00241382" w:rsidRDefault="00241382" w:rsidP="00513C9B">
      <w:pPr>
        <w:rPr>
          <w:rFonts w:ascii="Franklin Gothic Book" w:hAnsi="Franklin Gothic Book" w:cs="Arial"/>
          <w:sz w:val="22"/>
          <w:szCs w:val="22"/>
        </w:rPr>
      </w:pPr>
    </w:p>
    <w:p w:rsidR="007D40E3" w:rsidRDefault="00F0208A" w:rsidP="00E75374">
      <w:pPr>
        <w:rPr>
          <w:rFonts w:ascii="Franklin Gothic Book" w:hAnsi="Franklin Gothic Book" w:cs="Arial"/>
          <w:sz w:val="22"/>
          <w:szCs w:val="22"/>
        </w:rPr>
      </w:pPr>
      <w:r>
        <w:rPr>
          <w:rFonts w:ascii="Franklin Gothic Book" w:hAnsi="Franklin Gothic Book" w:cs="Arial"/>
          <w:sz w:val="22"/>
          <w:szCs w:val="22"/>
        </w:rPr>
        <w:t xml:space="preserve">Said </w:t>
      </w:r>
      <w:r w:rsidRPr="00F0208A">
        <w:rPr>
          <w:rFonts w:ascii="Franklin Gothic Book" w:hAnsi="Franklin Gothic Book" w:cs="Arial"/>
          <w:b/>
          <w:sz w:val="22"/>
          <w:szCs w:val="22"/>
        </w:rPr>
        <w:t>Artistic Director Susan V. Booth</w:t>
      </w:r>
      <w:r>
        <w:rPr>
          <w:rFonts w:ascii="Franklin Gothic Book" w:hAnsi="Franklin Gothic Book" w:cs="Arial"/>
          <w:sz w:val="22"/>
          <w:szCs w:val="22"/>
        </w:rPr>
        <w:t xml:space="preserve">, </w:t>
      </w:r>
      <w:r w:rsidR="00E75374" w:rsidRPr="00E75374">
        <w:rPr>
          <w:rFonts w:ascii="Franklin Gothic Book" w:hAnsi="Franklin Gothic Book" w:cs="Arial"/>
          <w:sz w:val="22"/>
          <w:szCs w:val="22"/>
        </w:rPr>
        <w:t xml:space="preserve">“In my earlier days with </w:t>
      </w:r>
      <w:r w:rsidR="00E75374">
        <w:rPr>
          <w:rFonts w:ascii="Franklin Gothic Book" w:hAnsi="Franklin Gothic Book" w:cs="Arial"/>
          <w:sz w:val="22"/>
          <w:szCs w:val="22"/>
        </w:rPr>
        <w:t xml:space="preserve">the </w:t>
      </w:r>
      <w:r w:rsidR="00E75374" w:rsidRPr="00E75374">
        <w:rPr>
          <w:rFonts w:ascii="Franklin Gothic Book" w:hAnsi="Franklin Gothic Book" w:cs="Arial"/>
          <w:sz w:val="22"/>
          <w:szCs w:val="22"/>
        </w:rPr>
        <w:t>Goodman, Roche provided me deeply meaningful support for my artistic aspirations, and subsequently became my model for what an entrepreneurial and risk</w:t>
      </w:r>
      <w:r w:rsidR="007F1FA1">
        <w:rPr>
          <w:rFonts w:ascii="Franklin Gothic Book" w:hAnsi="Franklin Gothic Book" w:cs="Arial"/>
          <w:sz w:val="22"/>
          <w:szCs w:val="22"/>
        </w:rPr>
        <w:t>-</w:t>
      </w:r>
      <w:r w:rsidR="00E75374" w:rsidRPr="00E75374">
        <w:rPr>
          <w:rFonts w:ascii="Franklin Gothic Book" w:hAnsi="Franklin Gothic Book" w:cs="Arial"/>
          <w:sz w:val="22"/>
          <w:szCs w:val="22"/>
        </w:rPr>
        <w:t>welcoming partner ought</w:t>
      </w:r>
      <w:r>
        <w:rPr>
          <w:rFonts w:ascii="Franklin Gothic Book" w:hAnsi="Franklin Gothic Book" w:cs="Arial"/>
          <w:sz w:val="22"/>
          <w:szCs w:val="22"/>
        </w:rPr>
        <w:t xml:space="preserve"> to</w:t>
      </w:r>
      <w:r w:rsidR="00E75374" w:rsidRPr="00E75374">
        <w:rPr>
          <w:rFonts w:ascii="Franklin Gothic Book" w:hAnsi="Franklin Gothic Book" w:cs="Arial"/>
          <w:sz w:val="22"/>
          <w:szCs w:val="22"/>
        </w:rPr>
        <w:t xml:space="preserve"> look like in a leadership duo. When I returned here last fall, I discovered a healthy, engaged, ever</w:t>
      </w:r>
      <w:r>
        <w:rPr>
          <w:rFonts w:ascii="Franklin Gothic Book" w:hAnsi="Franklin Gothic Book" w:cs="Arial"/>
          <w:sz w:val="22"/>
          <w:szCs w:val="22"/>
        </w:rPr>
        <w:t>-</w:t>
      </w:r>
      <w:r w:rsidR="00E75374" w:rsidRPr="00E75374">
        <w:rPr>
          <w:rFonts w:ascii="Franklin Gothic Book" w:hAnsi="Franklin Gothic Book" w:cs="Arial"/>
          <w:sz w:val="22"/>
          <w:szCs w:val="22"/>
        </w:rPr>
        <w:t xml:space="preserve">evolving organization that had never rested on its considerable laurels. I credit Roche’s astute leadership for that, and </w:t>
      </w:r>
      <w:r w:rsidR="007D40E3">
        <w:rPr>
          <w:rFonts w:ascii="Franklin Gothic Book" w:hAnsi="Franklin Gothic Book" w:cs="Arial"/>
          <w:sz w:val="22"/>
          <w:szCs w:val="22"/>
        </w:rPr>
        <w:t xml:space="preserve">I </w:t>
      </w:r>
      <w:r w:rsidR="00E75374" w:rsidRPr="00E75374">
        <w:rPr>
          <w:rFonts w:ascii="Franklin Gothic Book" w:hAnsi="Franklin Gothic Book" w:cs="Arial"/>
          <w:sz w:val="22"/>
          <w:szCs w:val="22"/>
        </w:rPr>
        <w:t>am ever grateful for his friendship and collaboration as I have reacquainted myself with this astonishing theat</w:t>
      </w:r>
      <w:r w:rsidR="007F1FA1">
        <w:rPr>
          <w:rFonts w:ascii="Franklin Gothic Book" w:hAnsi="Franklin Gothic Book" w:cs="Arial"/>
          <w:sz w:val="22"/>
          <w:szCs w:val="22"/>
        </w:rPr>
        <w:t>er</w:t>
      </w:r>
      <w:r>
        <w:rPr>
          <w:rFonts w:ascii="Franklin Gothic Book" w:hAnsi="Franklin Gothic Book" w:cs="Arial"/>
          <w:sz w:val="22"/>
          <w:szCs w:val="22"/>
        </w:rPr>
        <w:t>.”</w:t>
      </w:r>
      <w:bookmarkStart w:id="0" w:name="_Hlk156920783"/>
    </w:p>
    <w:p w:rsidR="007D40E3" w:rsidRDefault="007D40E3" w:rsidP="00E75374">
      <w:pPr>
        <w:rPr>
          <w:rFonts w:ascii="Franklin Gothic Book" w:hAnsi="Franklin Gothic Book" w:cs="Arial"/>
          <w:sz w:val="22"/>
          <w:szCs w:val="22"/>
        </w:rPr>
      </w:pPr>
    </w:p>
    <w:p w:rsidR="00757373" w:rsidRDefault="00522A89" w:rsidP="00E75374">
      <w:pPr>
        <w:rPr>
          <w:rFonts w:ascii="Franklin Gothic Book" w:hAnsi="Franklin Gothic Book" w:cs="Arial"/>
          <w:sz w:val="22"/>
          <w:szCs w:val="22"/>
        </w:rPr>
      </w:pPr>
      <w:r>
        <w:rPr>
          <w:rFonts w:ascii="Franklin Gothic Book" w:hAnsi="Franklin Gothic Book" w:cs="Arial"/>
          <w:sz w:val="22"/>
          <w:szCs w:val="22"/>
        </w:rPr>
        <w:t>“I can’t think of anyone who has been more influential on the Chicago theater scene tha</w:t>
      </w:r>
      <w:r w:rsidR="00E516BF">
        <w:rPr>
          <w:rFonts w:ascii="Franklin Gothic Book" w:hAnsi="Franklin Gothic Book" w:cs="Arial"/>
          <w:sz w:val="22"/>
          <w:szCs w:val="22"/>
        </w:rPr>
        <w:t>n</w:t>
      </w:r>
      <w:r>
        <w:rPr>
          <w:rFonts w:ascii="Franklin Gothic Book" w:hAnsi="Franklin Gothic Book" w:cs="Arial"/>
          <w:sz w:val="22"/>
          <w:szCs w:val="22"/>
        </w:rPr>
        <w:t xml:space="preserve"> Ro</w:t>
      </w:r>
      <w:r w:rsidR="00E516BF">
        <w:rPr>
          <w:rFonts w:ascii="Franklin Gothic Book" w:hAnsi="Franklin Gothic Book" w:cs="Arial"/>
          <w:sz w:val="22"/>
          <w:szCs w:val="22"/>
        </w:rPr>
        <w:t>c</w:t>
      </w:r>
      <w:r>
        <w:rPr>
          <w:rFonts w:ascii="Franklin Gothic Book" w:hAnsi="Franklin Gothic Book" w:cs="Arial"/>
          <w:sz w:val="22"/>
          <w:szCs w:val="22"/>
        </w:rPr>
        <w:t>he</w:t>
      </w:r>
      <w:r w:rsidR="00E516BF">
        <w:rPr>
          <w:rFonts w:ascii="Franklin Gothic Book" w:hAnsi="Franklin Gothic Book" w:cs="Arial"/>
          <w:sz w:val="22"/>
          <w:szCs w:val="22"/>
        </w:rPr>
        <w:t xml:space="preserve"> Schulfer,” said </w:t>
      </w:r>
      <w:r w:rsidR="00E516BF" w:rsidRPr="00E516BF">
        <w:rPr>
          <w:rFonts w:ascii="Franklin Gothic Book" w:hAnsi="Franklin Gothic Book" w:cs="Arial"/>
          <w:b/>
          <w:sz w:val="22"/>
          <w:szCs w:val="22"/>
        </w:rPr>
        <w:t>Michelle T. Boone</w:t>
      </w:r>
      <w:r w:rsidR="00E516BF">
        <w:rPr>
          <w:rFonts w:ascii="Franklin Gothic Book" w:hAnsi="Franklin Gothic Book" w:cs="Arial"/>
          <w:sz w:val="22"/>
          <w:szCs w:val="22"/>
        </w:rPr>
        <w:t>, President and CEO of the Poetry Foundation, who</w:t>
      </w:r>
      <w:r w:rsidR="00B67FBD">
        <w:rPr>
          <w:rFonts w:ascii="Franklin Gothic Book" w:hAnsi="Franklin Gothic Book" w:cs="Arial"/>
          <w:sz w:val="22"/>
          <w:szCs w:val="22"/>
        </w:rPr>
        <w:t xml:space="preserve"> has</w:t>
      </w:r>
      <w:r w:rsidR="00E516BF">
        <w:rPr>
          <w:rFonts w:ascii="Franklin Gothic Book" w:hAnsi="Franklin Gothic Book" w:cs="Arial"/>
          <w:sz w:val="22"/>
          <w:szCs w:val="22"/>
        </w:rPr>
        <w:t xml:space="preserve"> worked with Schulfer since 2001 while she was at The Joyce Foundation.</w:t>
      </w:r>
      <w:r>
        <w:rPr>
          <w:rFonts w:ascii="Franklin Gothic Book" w:hAnsi="Franklin Gothic Book" w:cs="Arial"/>
          <w:sz w:val="22"/>
          <w:szCs w:val="22"/>
        </w:rPr>
        <w:t xml:space="preserve"> </w:t>
      </w:r>
      <w:r w:rsidR="00E516BF">
        <w:rPr>
          <w:rFonts w:ascii="Franklin Gothic Book" w:hAnsi="Franklin Gothic Book" w:cs="Arial"/>
          <w:sz w:val="22"/>
          <w:szCs w:val="22"/>
        </w:rPr>
        <w:t>“</w:t>
      </w:r>
      <w:r>
        <w:rPr>
          <w:rFonts w:ascii="Franklin Gothic Book" w:hAnsi="Franklin Gothic Book" w:cs="Arial"/>
          <w:sz w:val="22"/>
          <w:szCs w:val="22"/>
        </w:rPr>
        <w:t>His leadership exten</w:t>
      </w:r>
      <w:r w:rsidR="00E516BF">
        <w:rPr>
          <w:rFonts w:ascii="Franklin Gothic Book" w:hAnsi="Franklin Gothic Book" w:cs="Arial"/>
          <w:sz w:val="22"/>
          <w:szCs w:val="22"/>
        </w:rPr>
        <w:t>ds</w:t>
      </w:r>
      <w:r>
        <w:rPr>
          <w:rFonts w:ascii="Franklin Gothic Book" w:hAnsi="Franklin Gothic Book" w:cs="Arial"/>
          <w:sz w:val="22"/>
          <w:szCs w:val="22"/>
        </w:rPr>
        <w:t xml:space="preserve"> beyond the </w:t>
      </w:r>
      <w:r w:rsidR="00E516BF">
        <w:rPr>
          <w:rFonts w:ascii="Franklin Gothic Book" w:hAnsi="Franklin Gothic Book" w:cs="Arial"/>
          <w:sz w:val="22"/>
          <w:szCs w:val="22"/>
        </w:rPr>
        <w:t>Goodman</w:t>
      </w:r>
      <w:r w:rsidR="00757373">
        <w:rPr>
          <w:rFonts w:ascii="Franklin Gothic Book" w:hAnsi="Franklin Gothic Book" w:cs="Arial"/>
          <w:sz w:val="22"/>
          <w:szCs w:val="22"/>
        </w:rPr>
        <w:t xml:space="preserve"> throughout</w:t>
      </w:r>
      <w:r>
        <w:rPr>
          <w:rFonts w:ascii="Franklin Gothic Book" w:hAnsi="Franklin Gothic Book" w:cs="Arial"/>
          <w:sz w:val="22"/>
          <w:szCs w:val="22"/>
        </w:rPr>
        <w:t xml:space="preserve"> the entire </w:t>
      </w:r>
      <w:r w:rsidR="00E516BF">
        <w:rPr>
          <w:rFonts w:ascii="Franklin Gothic Book" w:hAnsi="Franklin Gothic Book" w:cs="Arial"/>
          <w:sz w:val="22"/>
          <w:szCs w:val="22"/>
        </w:rPr>
        <w:t>community</w:t>
      </w:r>
      <w:r w:rsidR="00B67FBD">
        <w:rPr>
          <w:rFonts w:ascii="Franklin Gothic Book" w:hAnsi="Franklin Gothic Book" w:cs="Arial"/>
          <w:sz w:val="22"/>
          <w:szCs w:val="22"/>
        </w:rPr>
        <w:t xml:space="preserve">, </w:t>
      </w:r>
      <w:r w:rsidR="00757373">
        <w:rPr>
          <w:rFonts w:ascii="Franklin Gothic Book" w:hAnsi="Franklin Gothic Book" w:cs="Arial"/>
          <w:sz w:val="22"/>
          <w:szCs w:val="22"/>
        </w:rPr>
        <w:t>in</w:t>
      </w:r>
      <w:r w:rsidR="00B67FBD">
        <w:rPr>
          <w:rFonts w:ascii="Franklin Gothic Book" w:hAnsi="Franklin Gothic Book" w:cs="Arial"/>
          <w:sz w:val="22"/>
          <w:szCs w:val="22"/>
        </w:rPr>
        <w:t xml:space="preserve"> </w:t>
      </w:r>
      <w:r>
        <w:rPr>
          <w:rFonts w:ascii="Franklin Gothic Book" w:hAnsi="Franklin Gothic Book" w:cs="Arial"/>
          <w:sz w:val="22"/>
          <w:szCs w:val="22"/>
        </w:rPr>
        <w:t xml:space="preserve">years of service with </w:t>
      </w:r>
      <w:r w:rsidR="00E516BF">
        <w:rPr>
          <w:rFonts w:ascii="Franklin Gothic Book" w:hAnsi="Franklin Gothic Book" w:cs="Arial"/>
          <w:sz w:val="22"/>
          <w:szCs w:val="22"/>
        </w:rPr>
        <w:t>the League of Chicago Theaters</w:t>
      </w:r>
      <w:r w:rsidR="00757373">
        <w:rPr>
          <w:rFonts w:ascii="Franklin Gothic Book" w:hAnsi="Franklin Gothic Book" w:cs="Arial"/>
          <w:sz w:val="22"/>
          <w:szCs w:val="22"/>
        </w:rPr>
        <w:t xml:space="preserve">, and in </w:t>
      </w:r>
      <w:r w:rsidR="00B67FBD">
        <w:rPr>
          <w:rFonts w:ascii="Franklin Gothic Book" w:hAnsi="Franklin Gothic Book" w:cs="Arial"/>
          <w:sz w:val="22"/>
          <w:szCs w:val="22"/>
        </w:rPr>
        <w:t>his lifelong commitment to providing opportunity for underrepresented voices on stage and behind the scenes</w:t>
      </w:r>
      <w:r w:rsidR="00E516BF">
        <w:rPr>
          <w:rFonts w:ascii="Franklin Gothic Book" w:hAnsi="Franklin Gothic Book" w:cs="Arial"/>
          <w:sz w:val="22"/>
          <w:szCs w:val="22"/>
        </w:rPr>
        <w:t>. For more than 20 years, he has been a</w:t>
      </w:r>
      <w:r>
        <w:rPr>
          <w:rFonts w:ascii="Franklin Gothic Book" w:hAnsi="Franklin Gothic Book" w:cs="Arial"/>
          <w:sz w:val="22"/>
          <w:szCs w:val="22"/>
        </w:rPr>
        <w:t xml:space="preserve"> personal mentor </w:t>
      </w:r>
      <w:r w:rsidR="00B67FBD">
        <w:rPr>
          <w:rFonts w:ascii="Franklin Gothic Book" w:hAnsi="Franklin Gothic Book" w:cs="Arial"/>
          <w:sz w:val="22"/>
          <w:szCs w:val="22"/>
        </w:rPr>
        <w:t>to</w:t>
      </w:r>
      <w:r>
        <w:rPr>
          <w:rFonts w:ascii="Franklin Gothic Book" w:hAnsi="Franklin Gothic Book" w:cs="Arial"/>
          <w:sz w:val="22"/>
          <w:szCs w:val="22"/>
        </w:rPr>
        <w:t xml:space="preserve"> me</w:t>
      </w:r>
      <w:r w:rsidR="00B67FBD">
        <w:rPr>
          <w:rFonts w:ascii="Franklin Gothic Book" w:hAnsi="Franklin Gothic Book" w:cs="Arial"/>
          <w:sz w:val="22"/>
          <w:szCs w:val="22"/>
        </w:rPr>
        <w:t>,</w:t>
      </w:r>
      <w:r>
        <w:rPr>
          <w:rFonts w:ascii="Franklin Gothic Book" w:hAnsi="Franklin Gothic Book" w:cs="Arial"/>
          <w:sz w:val="22"/>
          <w:szCs w:val="22"/>
        </w:rPr>
        <w:t xml:space="preserve"> and </w:t>
      </w:r>
      <w:r w:rsidR="00757373">
        <w:rPr>
          <w:rFonts w:ascii="Franklin Gothic Book" w:hAnsi="Franklin Gothic Book" w:cs="Arial"/>
          <w:sz w:val="22"/>
          <w:szCs w:val="22"/>
        </w:rPr>
        <w:t xml:space="preserve">to </w:t>
      </w:r>
      <w:r>
        <w:rPr>
          <w:rFonts w:ascii="Franklin Gothic Book" w:hAnsi="Franklin Gothic Book" w:cs="Arial"/>
          <w:sz w:val="22"/>
          <w:szCs w:val="22"/>
        </w:rPr>
        <w:t>so ma</w:t>
      </w:r>
      <w:r w:rsidR="00E516BF">
        <w:rPr>
          <w:rFonts w:ascii="Franklin Gothic Book" w:hAnsi="Franklin Gothic Book" w:cs="Arial"/>
          <w:sz w:val="22"/>
          <w:szCs w:val="22"/>
        </w:rPr>
        <w:t>ny others, and a trusted colleague and friend.</w:t>
      </w:r>
      <w:r w:rsidR="00B67FBD">
        <w:rPr>
          <w:rFonts w:ascii="Franklin Gothic Book" w:hAnsi="Franklin Gothic Book" w:cs="Arial"/>
          <w:sz w:val="22"/>
          <w:szCs w:val="22"/>
        </w:rPr>
        <w:t>”</w:t>
      </w:r>
    </w:p>
    <w:bookmarkEnd w:id="0"/>
    <w:p w:rsidR="00757373" w:rsidRDefault="00757373" w:rsidP="00E75374">
      <w:pPr>
        <w:rPr>
          <w:rFonts w:ascii="Franklin Gothic Book" w:hAnsi="Franklin Gothic Book" w:cs="Arial"/>
          <w:sz w:val="22"/>
          <w:szCs w:val="22"/>
        </w:rPr>
      </w:pPr>
    </w:p>
    <w:p w:rsidR="007D40E3" w:rsidRDefault="00B67FBD" w:rsidP="007D40E3">
      <w:pPr>
        <w:rPr>
          <w:rFonts w:ascii="Franklin Gothic Book" w:hAnsi="Franklin Gothic Book" w:cs="Arial"/>
          <w:sz w:val="22"/>
          <w:szCs w:val="22"/>
        </w:rPr>
      </w:pPr>
      <w:r>
        <w:rPr>
          <w:rFonts w:ascii="Franklin Gothic Book" w:hAnsi="Franklin Gothic Book" w:cs="Arial"/>
          <w:sz w:val="22"/>
          <w:szCs w:val="22"/>
        </w:rPr>
        <w:t>“</w:t>
      </w:r>
      <w:r w:rsidR="00522A89">
        <w:rPr>
          <w:rFonts w:ascii="Franklin Gothic Book" w:hAnsi="Franklin Gothic Book" w:cs="Arial"/>
          <w:sz w:val="22"/>
          <w:szCs w:val="22"/>
        </w:rPr>
        <w:t xml:space="preserve">One cannot think of theater in </w:t>
      </w:r>
      <w:r>
        <w:rPr>
          <w:rFonts w:ascii="Franklin Gothic Book" w:hAnsi="Franklin Gothic Book" w:cs="Arial"/>
          <w:sz w:val="22"/>
          <w:szCs w:val="22"/>
        </w:rPr>
        <w:t>Chicago</w:t>
      </w:r>
      <w:r w:rsidR="00522A89">
        <w:rPr>
          <w:rFonts w:ascii="Franklin Gothic Book" w:hAnsi="Franklin Gothic Book" w:cs="Arial"/>
          <w:sz w:val="22"/>
          <w:szCs w:val="22"/>
        </w:rPr>
        <w:t xml:space="preserve"> without </w:t>
      </w:r>
      <w:r>
        <w:rPr>
          <w:rFonts w:ascii="Franklin Gothic Book" w:hAnsi="Franklin Gothic Book" w:cs="Arial"/>
          <w:sz w:val="22"/>
          <w:szCs w:val="22"/>
        </w:rPr>
        <w:t>thinking about Roche</w:t>
      </w:r>
      <w:r w:rsidR="00522A89">
        <w:rPr>
          <w:rFonts w:ascii="Franklin Gothic Book" w:hAnsi="Franklin Gothic Book" w:cs="Arial"/>
          <w:sz w:val="22"/>
          <w:szCs w:val="22"/>
        </w:rPr>
        <w:t xml:space="preserve">. He has been a major force for artistic excellence </w:t>
      </w:r>
      <w:r>
        <w:rPr>
          <w:rFonts w:ascii="Franklin Gothic Book" w:hAnsi="Franklin Gothic Book" w:cs="Arial"/>
          <w:sz w:val="22"/>
          <w:szCs w:val="22"/>
        </w:rPr>
        <w:t>in our city,</w:t>
      </w:r>
      <w:r w:rsidR="00522A89">
        <w:rPr>
          <w:rFonts w:ascii="Franklin Gothic Book" w:hAnsi="Franklin Gothic Book" w:cs="Arial"/>
          <w:sz w:val="22"/>
          <w:szCs w:val="22"/>
        </w:rPr>
        <w:t xml:space="preserve"> and his impact has </w:t>
      </w:r>
      <w:r w:rsidR="00D8208D">
        <w:rPr>
          <w:rFonts w:ascii="Franklin Gothic Book" w:hAnsi="Franklin Gothic Book" w:cs="Arial"/>
          <w:sz w:val="22"/>
          <w:szCs w:val="22"/>
        </w:rPr>
        <w:t>resonated to the</w:t>
      </w:r>
      <w:r>
        <w:rPr>
          <w:rFonts w:ascii="Franklin Gothic Book" w:hAnsi="Franklin Gothic Book" w:cs="Arial"/>
          <w:sz w:val="22"/>
          <w:szCs w:val="22"/>
        </w:rPr>
        <w:t xml:space="preserve"> national theater </w:t>
      </w:r>
      <w:r w:rsidR="00D8208D">
        <w:rPr>
          <w:rFonts w:ascii="Franklin Gothic Book" w:hAnsi="Franklin Gothic Book" w:cs="Arial"/>
          <w:sz w:val="22"/>
          <w:szCs w:val="22"/>
        </w:rPr>
        <w:t xml:space="preserve">community </w:t>
      </w:r>
      <w:r>
        <w:rPr>
          <w:rFonts w:ascii="Franklin Gothic Book" w:hAnsi="Franklin Gothic Book" w:cs="Arial"/>
          <w:sz w:val="22"/>
          <w:szCs w:val="22"/>
        </w:rPr>
        <w:t>and internationally</w:t>
      </w:r>
      <w:r w:rsidR="00522A89">
        <w:rPr>
          <w:rFonts w:ascii="Franklin Gothic Book" w:hAnsi="Franklin Gothic Book" w:cs="Arial"/>
          <w:sz w:val="22"/>
          <w:szCs w:val="22"/>
        </w:rPr>
        <w:t xml:space="preserve">. </w:t>
      </w:r>
      <w:r>
        <w:rPr>
          <w:rFonts w:ascii="Franklin Gothic Book" w:hAnsi="Franklin Gothic Book" w:cs="Arial"/>
          <w:sz w:val="22"/>
          <w:szCs w:val="22"/>
        </w:rPr>
        <w:t>I</w:t>
      </w:r>
      <w:r w:rsidR="00522A89">
        <w:rPr>
          <w:rFonts w:ascii="Franklin Gothic Book" w:hAnsi="Franklin Gothic Book" w:cs="Arial"/>
          <w:sz w:val="22"/>
          <w:szCs w:val="22"/>
        </w:rPr>
        <w:t>t</w:t>
      </w:r>
      <w:r>
        <w:rPr>
          <w:rFonts w:ascii="Franklin Gothic Book" w:hAnsi="Franklin Gothic Book" w:cs="Arial"/>
          <w:sz w:val="22"/>
          <w:szCs w:val="22"/>
        </w:rPr>
        <w:t>’s</w:t>
      </w:r>
      <w:r w:rsidR="00522A89">
        <w:rPr>
          <w:rFonts w:ascii="Franklin Gothic Book" w:hAnsi="Franklin Gothic Book" w:cs="Arial"/>
          <w:sz w:val="22"/>
          <w:szCs w:val="22"/>
        </w:rPr>
        <w:t xml:space="preserve"> </w:t>
      </w:r>
      <w:r>
        <w:rPr>
          <w:rFonts w:ascii="Franklin Gothic Book" w:hAnsi="Franklin Gothic Book" w:cs="Arial"/>
          <w:sz w:val="22"/>
          <w:szCs w:val="22"/>
        </w:rPr>
        <w:t>been an enormous</w:t>
      </w:r>
      <w:r w:rsidR="00522A89">
        <w:rPr>
          <w:rFonts w:ascii="Franklin Gothic Book" w:hAnsi="Franklin Gothic Book" w:cs="Arial"/>
          <w:sz w:val="22"/>
          <w:szCs w:val="22"/>
        </w:rPr>
        <w:t xml:space="preserve"> pleasure to partner with the </w:t>
      </w:r>
      <w:r>
        <w:rPr>
          <w:rFonts w:ascii="Franklin Gothic Book" w:hAnsi="Franklin Gothic Book" w:cs="Arial"/>
          <w:sz w:val="22"/>
          <w:szCs w:val="22"/>
        </w:rPr>
        <w:t>Goodman</w:t>
      </w:r>
      <w:r w:rsidR="00D8208D">
        <w:rPr>
          <w:rFonts w:ascii="Franklin Gothic Book" w:hAnsi="Franklin Gothic Book" w:cs="Arial"/>
          <w:sz w:val="22"/>
          <w:szCs w:val="22"/>
        </w:rPr>
        <w:t xml:space="preserve"> and with Roche,” said </w:t>
      </w:r>
      <w:r w:rsidR="00522A89" w:rsidRPr="00D8208D">
        <w:rPr>
          <w:rFonts w:ascii="Franklin Gothic Book" w:hAnsi="Franklin Gothic Book" w:cs="Arial"/>
          <w:b/>
          <w:sz w:val="22"/>
          <w:szCs w:val="22"/>
        </w:rPr>
        <w:t>Carlos Tortolero</w:t>
      </w:r>
      <w:r w:rsidR="00522A89">
        <w:rPr>
          <w:rFonts w:ascii="Franklin Gothic Book" w:hAnsi="Franklin Gothic Book" w:cs="Arial"/>
          <w:sz w:val="22"/>
          <w:szCs w:val="22"/>
        </w:rPr>
        <w:t xml:space="preserve"> </w:t>
      </w:r>
      <w:r w:rsidR="00D8208D">
        <w:rPr>
          <w:rFonts w:ascii="Franklin Gothic Book" w:hAnsi="Franklin Gothic Book" w:cs="Arial"/>
          <w:sz w:val="22"/>
          <w:szCs w:val="22"/>
        </w:rPr>
        <w:t>Pr</w:t>
      </w:r>
      <w:r w:rsidR="00522A89">
        <w:rPr>
          <w:rFonts w:ascii="Franklin Gothic Book" w:hAnsi="Franklin Gothic Book" w:cs="Arial"/>
          <w:sz w:val="22"/>
          <w:szCs w:val="22"/>
        </w:rPr>
        <w:t xml:space="preserve">esident </w:t>
      </w:r>
      <w:r w:rsidR="00757373">
        <w:rPr>
          <w:rFonts w:ascii="Franklin Gothic Book" w:hAnsi="Franklin Gothic Book" w:cs="Arial"/>
          <w:sz w:val="22"/>
          <w:szCs w:val="22"/>
        </w:rPr>
        <w:t>Emeritus</w:t>
      </w:r>
      <w:r w:rsidR="00522A89">
        <w:rPr>
          <w:rFonts w:ascii="Franklin Gothic Book" w:hAnsi="Franklin Gothic Book" w:cs="Arial"/>
          <w:sz w:val="22"/>
          <w:szCs w:val="22"/>
        </w:rPr>
        <w:t xml:space="preserve"> of the </w:t>
      </w:r>
      <w:r w:rsidR="00D8208D">
        <w:rPr>
          <w:rFonts w:ascii="Franklin Gothic Book" w:hAnsi="Franklin Gothic Book" w:cs="Arial"/>
          <w:sz w:val="22"/>
          <w:szCs w:val="22"/>
        </w:rPr>
        <w:t xml:space="preserve">National Museum </w:t>
      </w:r>
      <w:r w:rsidR="00522A89">
        <w:rPr>
          <w:rFonts w:ascii="Franklin Gothic Book" w:hAnsi="Franklin Gothic Book" w:cs="Arial"/>
          <w:sz w:val="22"/>
          <w:szCs w:val="22"/>
        </w:rPr>
        <w:t>of Mexican</w:t>
      </w:r>
      <w:r w:rsidR="00757373">
        <w:rPr>
          <w:rFonts w:ascii="Franklin Gothic Book" w:hAnsi="Franklin Gothic Book" w:cs="Arial"/>
          <w:sz w:val="22"/>
          <w:szCs w:val="22"/>
        </w:rPr>
        <w:t xml:space="preserve"> Art.</w:t>
      </w:r>
    </w:p>
    <w:p w:rsidR="007D40E3" w:rsidRDefault="007D40E3" w:rsidP="007D40E3">
      <w:pPr>
        <w:rPr>
          <w:rFonts w:ascii="Franklin Gothic Book" w:hAnsi="Franklin Gothic Book" w:cs="Arial"/>
          <w:sz w:val="22"/>
          <w:szCs w:val="22"/>
        </w:rPr>
      </w:pPr>
    </w:p>
    <w:p w:rsidR="007D40E3" w:rsidRPr="00E75374" w:rsidRDefault="007D40E3" w:rsidP="00E75374">
      <w:pPr>
        <w:rPr>
          <w:rFonts w:ascii="Franklin Gothic Book" w:hAnsi="Franklin Gothic Book" w:cs="Arial"/>
          <w:sz w:val="22"/>
          <w:szCs w:val="22"/>
        </w:rPr>
      </w:pPr>
      <w:r>
        <w:rPr>
          <w:rFonts w:ascii="Franklin Gothic Book" w:hAnsi="Franklin Gothic Book" w:cs="Arial"/>
          <w:sz w:val="22"/>
          <w:szCs w:val="22"/>
        </w:rPr>
        <w:lastRenderedPageBreak/>
        <w:t>“</w:t>
      </w:r>
      <w:r w:rsidRPr="007D40E3">
        <w:rPr>
          <w:rFonts w:ascii="Franklin Gothic Book" w:hAnsi="Franklin Gothic Book" w:cs="Arial"/>
          <w:sz w:val="22"/>
          <w:szCs w:val="22"/>
        </w:rPr>
        <w:t>I extend deepest congratulations to my longtime producing partner and friend on his decision to retire as Executive Director/CEO</w:t>
      </w:r>
      <w:r>
        <w:rPr>
          <w:rFonts w:ascii="Franklin Gothic Book" w:hAnsi="Franklin Gothic Book" w:cs="Arial"/>
          <w:sz w:val="22"/>
          <w:szCs w:val="22"/>
        </w:rPr>
        <w:t xml:space="preserve">,” said </w:t>
      </w:r>
      <w:r w:rsidRPr="007D40E3">
        <w:rPr>
          <w:rFonts w:ascii="Franklin Gothic Book" w:hAnsi="Franklin Gothic Book" w:cs="Arial"/>
          <w:b/>
          <w:sz w:val="22"/>
          <w:szCs w:val="22"/>
        </w:rPr>
        <w:t>Robert Falls</w:t>
      </w:r>
      <w:r>
        <w:rPr>
          <w:rFonts w:ascii="Franklin Gothic Book" w:hAnsi="Franklin Gothic Book" w:cs="Arial"/>
          <w:sz w:val="22"/>
          <w:szCs w:val="22"/>
        </w:rPr>
        <w:t>, Tony Award-winning director and the Goodman’s immediate past Artistic Director. “</w:t>
      </w:r>
      <w:r w:rsidRPr="007D40E3">
        <w:rPr>
          <w:rFonts w:ascii="Franklin Gothic Book" w:hAnsi="Franklin Gothic Book" w:cs="Arial"/>
          <w:sz w:val="22"/>
          <w:szCs w:val="22"/>
        </w:rPr>
        <w:t>Collaborating with Roche for 35 years remains a highlight of my life in the theater. There is no better producer in the American theater, nobody who cares more about enabling artists to do their best work. I’m ever grateful for all he has done to make the Goodman the internationally known theater it is today.”</w:t>
      </w:r>
    </w:p>
    <w:p w:rsidR="00E75374" w:rsidRDefault="00E75374" w:rsidP="00513C9B">
      <w:pPr>
        <w:rPr>
          <w:rFonts w:ascii="Franklin Gothic Book" w:hAnsi="Franklin Gothic Book" w:cs="Arial"/>
          <w:sz w:val="22"/>
          <w:szCs w:val="22"/>
        </w:rPr>
      </w:pPr>
    </w:p>
    <w:p w:rsidR="00E5771E" w:rsidRPr="00E5771E" w:rsidRDefault="00E5771E" w:rsidP="00241382">
      <w:pPr>
        <w:rPr>
          <w:rFonts w:ascii="Franklin Gothic Book" w:hAnsi="Franklin Gothic Book" w:cs="Arial"/>
          <w:b/>
          <w:sz w:val="22"/>
          <w:szCs w:val="22"/>
        </w:rPr>
      </w:pPr>
      <w:r w:rsidRPr="00E5771E">
        <w:rPr>
          <w:rFonts w:ascii="Franklin Gothic Book" w:hAnsi="Franklin Gothic Book" w:cs="Arial"/>
          <w:b/>
          <w:sz w:val="22"/>
          <w:szCs w:val="22"/>
        </w:rPr>
        <w:t>A STATEMENT FROM ROCHE SCHULFER</w:t>
      </w:r>
      <w:r>
        <w:rPr>
          <w:rFonts w:ascii="Franklin Gothic Book" w:hAnsi="Franklin Gothic Book" w:cs="Arial"/>
          <w:b/>
          <w:sz w:val="22"/>
          <w:szCs w:val="22"/>
        </w:rPr>
        <w:t xml:space="preserve"> </w:t>
      </w:r>
    </w:p>
    <w:p w:rsidR="00673542" w:rsidRDefault="00673542" w:rsidP="00211E05">
      <w:pPr>
        <w:rPr>
          <w:rFonts w:ascii="Franklin Gothic Book" w:hAnsi="Franklin Gothic Book" w:cs="Arial"/>
          <w:sz w:val="22"/>
          <w:szCs w:val="22"/>
        </w:rPr>
      </w:pPr>
    </w:p>
    <w:p w:rsidR="00673542" w:rsidRDefault="00211E05" w:rsidP="00211E05">
      <w:pPr>
        <w:rPr>
          <w:noProof/>
        </w:rPr>
      </w:pPr>
      <w:r w:rsidRPr="00211E05">
        <w:rPr>
          <w:rFonts w:ascii="Franklin Gothic Book" w:hAnsi="Franklin Gothic Book" w:cs="Arial"/>
          <w:sz w:val="22"/>
          <w:szCs w:val="22"/>
        </w:rPr>
        <w:t xml:space="preserve">“My </w:t>
      </w:r>
      <w:r w:rsidR="00673542">
        <w:rPr>
          <w:rFonts w:ascii="Franklin Gothic Book" w:hAnsi="Franklin Gothic Book" w:cs="Arial"/>
          <w:sz w:val="22"/>
          <w:szCs w:val="22"/>
        </w:rPr>
        <w:t>goal</w:t>
      </w:r>
      <w:r w:rsidR="00CC752F">
        <w:rPr>
          <w:rFonts w:ascii="Franklin Gothic Book" w:hAnsi="Franklin Gothic Book" w:cs="Arial"/>
          <w:sz w:val="22"/>
          <w:szCs w:val="22"/>
        </w:rPr>
        <w:t xml:space="preserve"> </w:t>
      </w:r>
      <w:r w:rsidR="00673542">
        <w:rPr>
          <w:rFonts w:ascii="Franklin Gothic Book" w:hAnsi="Franklin Gothic Book" w:cs="Arial"/>
          <w:sz w:val="22"/>
          <w:szCs w:val="22"/>
        </w:rPr>
        <w:t xml:space="preserve">has always been to help make Goodman Theatre a place where artists could do their best work, where artists and staff could have careers, and where the theater could have the greatest positive impact on our society. </w:t>
      </w:r>
      <w:r w:rsidRPr="00211E05">
        <w:rPr>
          <w:rFonts w:ascii="Franklin Gothic Book" w:hAnsi="Franklin Gothic Book" w:cs="Arial"/>
          <w:sz w:val="22"/>
          <w:szCs w:val="22"/>
        </w:rPr>
        <w:t xml:space="preserve">I am grateful to the countless individuals and organizations who have supported </w:t>
      </w:r>
      <w:r w:rsidR="00673542">
        <w:rPr>
          <w:rFonts w:ascii="Franklin Gothic Book" w:hAnsi="Franklin Gothic Book" w:cs="Arial"/>
          <w:sz w:val="22"/>
          <w:szCs w:val="22"/>
        </w:rPr>
        <w:t>the Goodman’s values of quality, equity and community</w:t>
      </w:r>
      <w:r w:rsidR="00CC752F">
        <w:rPr>
          <w:rFonts w:ascii="Franklin Gothic Book" w:hAnsi="Franklin Gothic Book" w:cs="Arial"/>
          <w:sz w:val="22"/>
          <w:szCs w:val="22"/>
        </w:rPr>
        <w:t>—</w:t>
      </w:r>
      <w:r w:rsidRPr="00211E05">
        <w:rPr>
          <w:rFonts w:ascii="Franklin Gothic Book" w:hAnsi="Franklin Gothic Book" w:cs="Arial"/>
          <w:sz w:val="22"/>
          <w:szCs w:val="22"/>
        </w:rPr>
        <w:t>visionary artists, incredible theater professionals, dedicated board members, loyal audiences, and generous contributors</w:t>
      </w:r>
      <w:r w:rsidR="00B46E09">
        <w:rPr>
          <w:rFonts w:ascii="Franklin Gothic Book" w:hAnsi="Franklin Gothic Book" w:cs="Arial"/>
          <w:sz w:val="22"/>
          <w:szCs w:val="22"/>
        </w:rPr>
        <w:t xml:space="preserve">. </w:t>
      </w:r>
      <w:r w:rsidRPr="00211E05">
        <w:rPr>
          <w:rFonts w:ascii="Franklin Gothic Book" w:hAnsi="Franklin Gothic Book" w:cs="Arial"/>
          <w:sz w:val="22"/>
          <w:szCs w:val="22"/>
        </w:rPr>
        <w:t xml:space="preserve">They </w:t>
      </w:r>
      <w:r w:rsidR="00673542">
        <w:rPr>
          <w:rFonts w:ascii="Franklin Gothic Book" w:hAnsi="Franklin Gothic Book" w:cs="Arial"/>
          <w:sz w:val="22"/>
          <w:szCs w:val="22"/>
        </w:rPr>
        <w:t xml:space="preserve">make the Goodman’s productions and programs a reality. </w:t>
      </w:r>
      <w:r w:rsidRPr="00211E05">
        <w:rPr>
          <w:rFonts w:ascii="Franklin Gothic Book" w:hAnsi="Franklin Gothic Book" w:cs="Arial"/>
          <w:sz w:val="22"/>
          <w:szCs w:val="22"/>
        </w:rPr>
        <w:t>I am particularly indebted to the following individuals:</w:t>
      </w:r>
    </w:p>
    <w:p w:rsidR="00211E05" w:rsidRPr="00211E05" w:rsidRDefault="00211E05" w:rsidP="00211E05">
      <w:pPr>
        <w:rPr>
          <w:rFonts w:ascii="Franklin Gothic Book" w:hAnsi="Franklin Gothic Book" w:cs="Arial"/>
          <w:sz w:val="22"/>
          <w:szCs w:val="22"/>
        </w:rPr>
      </w:pPr>
    </w:p>
    <w:p w:rsidR="00211E05" w:rsidRPr="00211E05" w:rsidRDefault="00211E05" w:rsidP="00211E05">
      <w:pPr>
        <w:numPr>
          <w:ilvl w:val="0"/>
          <w:numId w:val="13"/>
        </w:numPr>
        <w:rPr>
          <w:rFonts w:ascii="Franklin Gothic Book" w:hAnsi="Franklin Gothic Book" w:cs="Arial"/>
          <w:sz w:val="22"/>
          <w:szCs w:val="22"/>
        </w:rPr>
      </w:pPr>
      <w:r w:rsidRPr="00211E05">
        <w:rPr>
          <w:rFonts w:ascii="Franklin Gothic Book" w:hAnsi="Franklin Gothic Book" w:cs="Arial"/>
          <w:sz w:val="22"/>
          <w:szCs w:val="22"/>
        </w:rPr>
        <w:t xml:space="preserve">The chairs of the Goodman </w:t>
      </w:r>
      <w:r w:rsidR="00E86BCE">
        <w:rPr>
          <w:rFonts w:ascii="Franklin Gothic Book" w:hAnsi="Franklin Gothic Book" w:cs="Arial"/>
          <w:sz w:val="22"/>
          <w:szCs w:val="22"/>
        </w:rPr>
        <w:t>B</w:t>
      </w:r>
      <w:r w:rsidRPr="00211E05">
        <w:rPr>
          <w:rFonts w:ascii="Franklin Gothic Book" w:hAnsi="Franklin Gothic Book" w:cs="Arial"/>
          <w:sz w:val="22"/>
          <w:szCs w:val="22"/>
        </w:rPr>
        <w:t xml:space="preserve">oard—Stanley </w:t>
      </w:r>
      <w:proofErr w:type="spellStart"/>
      <w:r w:rsidRPr="00211E05">
        <w:rPr>
          <w:rFonts w:ascii="Franklin Gothic Book" w:hAnsi="Franklin Gothic Book" w:cs="Arial"/>
          <w:sz w:val="22"/>
          <w:szCs w:val="22"/>
        </w:rPr>
        <w:t>Freehling</w:t>
      </w:r>
      <w:proofErr w:type="spellEnd"/>
      <w:r w:rsidRPr="00211E05">
        <w:rPr>
          <w:rFonts w:ascii="Franklin Gothic Book" w:hAnsi="Franklin Gothic Book" w:cs="Arial"/>
          <w:sz w:val="22"/>
          <w:szCs w:val="22"/>
        </w:rPr>
        <w:t xml:space="preserve">, David </w:t>
      </w:r>
      <w:proofErr w:type="spellStart"/>
      <w:r w:rsidRPr="00211E05">
        <w:rPr>
          <w:rFonts w:ascii="Franklin Gothic Book" w:hAnsi="Franklin Gothic Book" w:cs="Arial"/>
          <w:sz w:val="22"/>
          <w:szCs w:val="22"/>
        </w:rPr>
        <w:t>Ofner</w:t>
      </w:r>
      <w:proofErr w:type="spellEnd"/>
      <w:r w:rsidRPr="00211E05">
        <w:rPr>
          <w:rFonts w:ascii="Franklin Gothic Book" w:hAnsi="Franklin Gothic Book" w:cs="Arial"/>
          <w:sz w:val="22"/>
          <w:szCs w:val="22"/>
        </w:rPr>
        <w:t xml:space="preserve">, Irving J. </w:t>
      </w:r>
      <w:proofErr w:type="spellStart"/>
      <w:r w:rsidRPr="00211E05">
        <w:rPr>
          <w:rFonts w:ascii="Franklin Gothic Book" w:hAnsi="Franklin Gothic Book" w:cs="Arial"/>
          <w:sz w:val="22"/>
          <w:szCs w:val="22"/>
        </w:rPr>
        <w:t>Markin</w:t>
      </w:r>
      <w:proofErr w:type="spellEnd"/>
      <w:r w:rsidRPr="00211E05">
        <w:rPr>
          <w:rFonts w:ascii="Franklin Gothic Book" w:hAnsi="Franklin Gothic Book" w:cs="Arial"/>
          <w:sz w:val="22"/>
          <w:szCs w:val="22"/>
        </w:rPr>
        <w:t xml:space="preserve">, James </w:t>
      </w:r>
      <w:proofErr w:type="spellStart"/>
      <w:r w:rsidRPr="00211E05">
        <w:rPr>
          <w:rFonts w:ascii="Franklin Gothic Book" w:hAnsi="Franklin Gothic Book" w:cs="Arial"/>
          <w:sz w:val="22"/>
          <w:szCs w:val="22"/>
        </w:rPr>
        <w:t>Annable</w:t>
      </w:r>
      <w:proofErr w:type="spellEnd"/>
      <w:r w:rsidRPr="00211E05">
        <w:rPr>
          <w:rFonts w:ascii="Franklin Gothic Book" w:hAnsi="Franklin Gothic Book" w:cs="Arial"/>
          <w:sz w:val="22"/>
          <w:szCs w:val="22"/>
        </w:rPr>
        <w:t xml:space="preserve">, Sondra Healy, Deborah Bricker, Carol </w:t>
      </w:r>
      <w:proofErr w:type="spellStart"/>
      <w:r w:rsidRPr="00211E05">
        <w:rPr>
          <w:rFonts w:ascii="Franklin Gothic Book" w:hAnsi="Franklin Gothic Book" w:cs="Arial"/>
          <w:sz w:val="22"/>
          <w:szCs w:val="22"/>
        </w:rPr>
        <w:t>Prins</w:t>
      </w:r>
      <w:proofErr w:type="spellEnd"/>
      <w:r w:rsidRPr="00211E05">
        <w:rPr>
          <w:rFonts w:ascii="Franklin Gothic Book" w:hAnsi="Franklin Gothic Book" w:cs="Arial"/>
          <w:sz w:val="22"/>
          <w:szCs w:val="22"/>
        </w:rPr>
        <w:t xml:space="preserve">, Les Coney, Shawn Donnelley, Patricia Cox, Joan Clifford, Ruth Ann Gillis, David Fox, Jeff Hesse, current chair Julie Danis, honorary chair Albert Goodman, honorary president Lewis Manilow, the board presidents, and life trustees Roger </w:t>
      </w:r>
      <w:proofErr w:type="spellStart"/>
      <w:r w:rsidRPr="00211E05">
        <w:rPr>
          <w:rFonts w:ascii="Franklin Gothic Book" w:hAnsi="Franklin Gothic Book" w:cs="Arial"/>
          <w:sz w:val="22"/>
          <w:szCs w:val="22"/>
        </w:rPr>
        <w:t>Ba</w:t>
      </w:r>
      <w:r>
        <w:rPr>
          <w:rFonts w:ascii="Franklin Gothic Book" w:hAnsi="Franklin Gothic Book" w:cs="Arial"/>
          <w:sz w:val="22"/>
          <w:szCs w:val="22"/>
        </w:rPr>
        <w:t>s</w:t>
      </w:r>
      <w:r w:rsidRPr="00211E05">
        <w:rPr>
          <w:rFonts w:ascii="Franklin Gothic Book" w:hAnsi="Franklin Gothic Book" w:cs="Arial"/>
          <w:sz w:val="22"/>
          <w:szCs w:val="22"/>
        </w:rPr>
        <w:t>kes</w:t>
      </w:r>
      <w:proofErr w:type="spellEnd"/>
      <w:r w:rsidRPr="00211E05">
        <w:rPr>
          <w:rFonts w:ascii="Franklin Gothic Book" w:hAnsi="Franklin Gothic Book" w:cs="Arial"/>
          <w:sz w:val="22"/>
          <w:szCs w:val="22"/>
        </w:rPr>
        <w:t xml:space="preserve">, Maria </w:t>
      </w:r>
      <w:proofErr w:type="spellStart"/>
      <w:r w:rsidRPr="00211E05">
        <w:rPr>
          <w:rFonts w:ascii="Franklin Gothic Book" w:hAnsi="Franklin Gothic Book" w:cs="Arial"/>
          <w:sz w:val="22"/>
          <w:szCs w:val="22"/>
        </w:rPr>
        <w:t>Bechily</w:t>
      </w:r>
      <w:proofErr w:type="spellEnd"/>
      <w:r w:rsidRPr="00211E05">
        <w:rPr>
          <w:rFonts w:ascii="Franklin Gothic Book" w:hAnsi="Franklin Gothic Book" w:cs="Arial"/>
          <w:sz w:val="22"/>
          <w:szCs w:val="22"/>
        </w:rPr>
        <w:t>, Peter Bynoe, Paul Dykstra, and James Oates. The commitment of Goodman Trustees and Women’s Board members to the theater’s vision and values is extraordinary.</w:t>
      </w:r>
    </w:p>
    <w:p w:rsidR="00211E05" w:rsidRPr="00211E05" w:rsidRDefault="00211E05" w:rsidP="00211E05">
      <w:pPr>
        <w:numPr>
          <w:ilvl w:val="0"/>
          <w:numId w:val="13"/>
        </w:numPr>
        <w:rPr>
          <w:rFonts w:ascii="Franklin Gothic Book" w:hAnsi="Franklin Gothic Book" w:cs="Arial"/>
          <w:sz w:val="22"/>
          <w:szCs w:val="22"/>
        </w:rPr>
      </w:pPr>
      <w:r w:rsidRPr="00211E05">
        <w:rPr>
          <w:rFonts w:ascii="Franklin Gothic Book" w:hAnsi="Franklin Gothic Book" w:cs="Arial"/>
          <w:sz w:val="22"/>
          <w:szCs w:val="22"/>
        </w:rPr>
        <w:t xml:space="preserve">The Goodman’s Artistic Collective--Rebecca Gilman, Henry Godinez, Dael Orlandersmith, Steve Scott, Kimberly Senior, </w:t>
      </w:r>
      <w:r w:rsidR="0023643A">
        <w:rPr>
          <w:rFonts w:ascii="Franklin Gothic Book" w:hAnsi="Franklin Gothic Book" w:cs="Arial"/>
          <w:sz w:val="22"/>
          <w:szCs w:val="22"/>
        </w:rPr>
        <w:t xml:space="preserve">Chuck Smith, </w:t>
      </w:r>
      <w:r w:rsidRPr="00211E05">
        <w:rPr>
          <w:rFonts w:ascii="Franklin Gothic Book" w:hAnsi="Franklin Gothic Book" w:cs="Arial"/>
          <w:sz w:val="22"/>
          <w:szCs w:val="22"/>
        </w:rPr>
        <w:t>Mary Zimmerman, and founding members Frank Galati and Michael Maggio. The artistry and talent of these artists is unrivalled.</w:t>
      </w:r>
    </w:p>
    <w:p w:rsidR="00211E05" w:rsidRPr="00211E05" w:rsidRDefault="00211E05" w:rsidP="00211E05">
      <w:pPr>
        <w:numPr>
          <w:ilvl w:val="0"/>
          <w:numId w:val="13"/>
        </w:numPr>
        <w:rPr>
          <w:rFonts w:ascii="Franklin Gothic Book" w:hAnsi="Franklin Gothic Book" w:cs="Arial"/>
          <w:sz w:val="22"/>
          <w:szCs w:val="22"/>
        </w:rPr>
      </w:pPr>
      <w:r w:rsidRPr="00211E05">
        <w:rPr>
          <w:rFonts w:ascii="Franklin Gothic Book" w:hAnsi="Franklin Gothic Book" w:cs="Arial"/>
          <w:sz w:val="22"/>
          <w:szCs w:val="22"/>
        </w:rPr>
        <w:t xml:space="preserve">The Goodman Senior Leadership Team--Adam Belcuore, Jared Bellot, John Collins, Jay Corsi,  </w:t>
      </w:r>
    </w:p>
    <w:p w:rsidR="00211E05" w:rsidRPr="00211E05" w:rsidRDefault="00211E05" w:rsidP="00211E05">
      <w:pPr>
        <w:rPr>
          <w:rFonts w:ascii="Franklin Gothic Book" w:hAnsi="Franklin Gothic Book" w:cs="Arial"/>
          <w:sz w:val="22"/>
          <w:szCs w:val="22"/>
        </w:rPr>
      </w:pPr>
      <w:r w:rsidRPr="00211E05">
        <w:rPr>
          <w:rFonts w:ascii="Franklin Gothic Book" w:hAnsi="Franklin Gothic Book" w:cs="Arial"/>
          <w:sz w:val="22"/>
          <w:szCs w:val="22"/>
        </w:rPr>
        <w:t xml:space="preserve">              Tyler Jacobson, Dorlisa Martin, Cheron McNeal, Denise Schneider and Lewis Warrick.</w:t>
      </w:r>
      <w:bookmarkStart w:id="1" w:name="_GoBack"/>
      <w:bookmarkEnd w:id="1"/>
      <w:r w:rsidRPr="00211E05">
        <w:rPr>
          <w:rFonts w:ascii="Franklin Gothic Book" w:hAnsi="Franklin Gothic Book" w:cs="Arial"/>
          <w:sz w:val="22"/>
          <w:szCs w:val="22"/>
        </w:rPr>
        <w:t xml:space="preserve"> They are                                              </w:t>
      </w:r>
    </w:p>
    <w:p w:rsidR="00211E05" w:rsidRPr="00211E05" w:rsidRDefault="00211E05" w:rsidP="00211E05">
      <w:pPr>
        <w:rPr>
          <w:rFonts w:ascii="Franklin Gothic Book" w:hAnsi="Franklin Gothic Book" w:cs="Arial"/>
          <w:sz w:val="22"/>
          <w:szCs w:val="22"/>
        </w:rPr>
      </w:pPr>
      <w:r w:rsidRPr="00211E05">
        <w:rPr>
          <w:rFonts w:ascii="Franklin Gothic Book" w:hAnsi="Franklin Gothic Book" w:cs="Arial"/>
          <w:sz w:val="22"/>
          <w:szCs w:val="22"/>
        </w:rPr>
        <w:t xml:space="preserve">              Incredible </w:t>
      </w:r>
      <w:r w:rsidR="00673542">
        <w:rPr>
          <w:rFonts w:ascii="Franklin Gothic Book" w:hAnsi="Franklin Gothic Book" w:cs="Arial"/>
          <w:sz w:val="22"/>
          <w:szCs w:val="22"/>
        </w:rPr>
        <w:t>professionals who</w:t>
      </w:r>
      <w:r w:rsidRPr="00211E05">
        <w:rPr>
          <w:rFonts w:ascii="Franklin Gothic Book" w:hAnsi="Franklin Gothic Book" w:cs="Arial"/>
          <w:sz w:val="22"/>
          <w:szCs w:val="22"/>
        </w:rPr>
        <w:t xml:space="preserve"> lead the best </w:t>
      </w:r>
      <w:r w:rsidR="00673542">
        <w:rPr>
          <w:rFonts w:ascii="Franklin Gothic Book" w:hAnsi="Franklin Gothic Book" w:cs="Arial"/>
          <w:sz w:val="22"/>
          <w:szCs w:val="22"/>
        </w:rPr>
        <w:t xml:space="preserve">theater </w:t>
      </w:r>
      <w:r w:rsidRPr="00211E05">
        <w:rPr>
          <w:rFonts w:ascii="Franklin Gothic Book" w:hAnsi="Franklin Gothic Book" w:cs="Arial"/>
          <w:sz w:val="22"/>
          <w:szCs w:val="22"/>
        </w:rPr>
        <w:t xml:space="preserve">staff in the country.     </w:t>
      </w:r>
    </w:p>
    <w:p w:rsidR="00211E05" w:rsidRPr="00211E05" w:rsidRDefault="00211E05" w:rsidP="00211E05">
      <w:pPr>
        <w:rPr>
          <w:rFonts w:ascii="Franklin Gothic Book" w:hAnsi="Franklin Gothic Book" w:cs="Arial"/>
          <w:sz w:val="22"/>
          <w:szCs w:val="22"/>
        </w:rPr>
      </w:pPr>
    </w:p>
    <w:p w:rsidR="00211E05" w:rsidRPr="00211E05" w:rsidRDefault="00211E05" w:rsidP="00211E05">
      <w:pPr>
        <w:rPr>
          <w:rFonts w:ascii="Franklin Gothic Book" w:hAnsi="Franklin Gothic Book" w:cs="Arial"/>
          <w:sz w:val="22"/>
          <w:szCs w:val="22"/>
        </w:rPr>
      </w:pPr>
      <w:r w:rsidRPr="00211E05">
        <w:rPr>
          <w:rFonts w:ascii="Franklin Gothic Book" w:hAnsi="Franklin Gothic Book" w:cs="Arial"/>
          <w:sz w:val="22"/>
          <w:szCs w:val="22"/>
        </w:rPr>
        <w:t>Goodman’s artistic directors have made the theater what it is today:</w:t>
      </w:r>
    </w:p>
    <w:p w:rsidR="00211E05" w:rsidRPr="00211E05" w:rsidRDefault="00211E05" w:rsidP="00211E05">
      <w:pPr>
        <w:rPr>
          <w:rFonts w:ascii="Franklin Gothic Book" w:hAnsi="Franklin Gothic Book" w:cs="Arial"/>
          <w:sz w:val="22"/>
          <w:szCs w:val="22"/>
        </w:rPr>
      </w:pPr>
    </w:p>
    <w:p w:rsidR="00211E05" w:rsidRPr="00211E05" w:rsidRDefault="00211E05" w:rsidP="00211E05">
      <w:pPr>
        <w:numPr>
          <w:ilvl w:val="0"/>
          <w:numId w:val="13"/>
        </w:numPr>
        <w:rPr>
          <w:rFonts w:ascii="Franklin Gothic Book" w:hAnsi="Franklin Gothic Book" w:cs="Arial"/>
          <w:sz w:val="22"/>
          <w:szCs w:val="22"/>
        </w:rPr>
      </w:pPr>
      <w:r w:rsidRPr="00211E05">
        <w:rPr>
          <w:rFonts w:ascii="Franklin Gothic Book" w:hAnsi="Franklin Gothic Book" w:cs="Arial"/>
          <w:sz w:val="22"/>
          <w:szCs w:val="22"/>
        </w:rPr>
        <w:t xml:space="preserve">Gregory Mosher, who brought diverse programming to the Goodman and directed premieres of early David Mamet plays including </w:t>
      </w:r>
      <w:r w:rsidRPr="00211E05">
        <w:rPr>
          <w:rFonts w:ascii="Franklin Gothic Book" w:hAnsi="Franklin Gothic Book" w:cs="Arial"/>
          <w:i/>
          <w:sz w:val="22"/>
          <w:szCs w:val="22"/>
        </w:rPr>
        <w:t>American Buffalo</w:t>
      </w:r>
      <w:r w:rsidRPr="00211E05">
        <w:rPr>
          <w:rFonts w:ascii="Franklin Gothic Book" w:hAnsi="Franklin Gothic Book" w:cs="Arial"/>
          <w:sz w:val="22"/>
          <w:szCs w:val="22"/>
        </w:rPr>
        <w:t xml:space="preserve"> and </w:t>
      </w:r>
      <w:r w:rsidRPr="00211E05">
        <w:rPr>
          <w:rFonts w:ascii="Franklin Gothic Book" w:hAnsi="Franklin Gothic Book" w:cs="Arial"/>
          <w:i/>
          <w:sz w:val="22"/>
          <w:szCs w:val="22"/>
        </w:rPr>
        <w:t>Glengarry Glen Ross</w:t>
      </w:r>
      <w:r>
        <w:rPr>
          <w:rFonts w:ascii="Franklin Gothic Book" w:hAnsi="Franklin Gothic Book" w:cs="Arial"/>
          <w:sz w:val="22"/>
          <w:szCs w:val="22"/>
        </w:rPr>
        <w:t xml:space="preserve">, </w:t>
      </w:r>
      <w:r w:rsidRPr="00211E05">
        <w:rPr>
          <w:rFonts w:ascii="Franklin Gothic Book" w:hAnsi="Franklin Gothic Book" w:cs="Arial"/>
          <w:sz w:val="22"/>
          <w:szCs w:val="22"/>
        </w:rPr>
        <w:t>providing the theater with an initial national profile.</w:t>
      </w:r>
    </w:p>
    <w:p w:rsidR="00211E05" w:rsidRPr="00211E05" w:rsidRDefault="00211E05" w:rsidP="00211E05">
      <w:pPr>
        <w:numPr>
          <w:ilvl w:val="0"/>
          <w:numId w:val="13"/>
        </w:numPr>
        <w:rPr>
          <w:rFonts w:ascii="Franklin Gothic Book" w:hAnsi="Franklin Gothic Book" w:cs="Arial"/>
          <w:sz w:val="22"/>
          <w:szCs w:val="22"/>
        </w:rPr>
      </w:pPr>
      <w:r w:rsidRPr="00211E05">
        <w:rPr>
          <w:rFonts w:ascii="Franklin Gothic Book" w:hAnsi="Franklin Gothic Book" w:cs="Arial"/>
          <w:sz w:val="22"/>
          <w:szCs w:val="22"/>
        </w:rPr>
        <w:t xml:space="preserve">Robert Falls, who over </w:t>
      </w:r>
      <w:r>
        <w:rPr>
          <w:rFonts w:ascii="Franklin Gothic Book" w:hAnsi="Franklin Gothic Book" w:cs="Arial"/>
          <w:sz w:val="22"/>
          <w:szCs w:val="22"/>
        </w:rPr>
        <w:t xml:space="preserve">36 </w:t>
      </w:r>
      <w:r w:rsidRPr="00211E05">
        <w:rPr>
          <w:rFonts w:ascii="Franklin Gothic Book" w:hAnsi="Franklin Gothic Book" w:cs="Arial"/>
          <w:sz w:val="22"/>
          <w:szCs w:val="22"/>
        </w:rPr>
        <w:t xml:space="preserve">years created dozens of amazing productions and education initiatives, including his collaboration with Brian Dennehy on </w:t>
      </w:r>
      <w:r w:rsidRPr="00211E05">
        <w:rPr>
          <w:rFonts w:ascii="Franklin Gothic Book" w:hAnsi="Franklin Gothic Book" w:cs="Arial"/>
          <w:i/>
          <w:sz w:val="22"/>
          <w:szCs w:val="22"/>
        </w:rPr>
        <w:t>Death of a Salesman</w:t>
      </w:r>
      <w:r w:rsidRPr="00211E05">
        <w:rPr>
          <w:rFonts w:ascii="Franklin Gothic Book" w:hAnsi="Franklin Gothic Book" w:cs="Arial"/>
          <w:sz w:val="22"/>
          <w:szCs w:val="22"/>
        </w:rPr>
        <w:t xml:space="preserve"> and the works of Eugene O’Neill, brilliant productions of Chekhov</w:t>
      </w:r>
      <w:r w:rsidR="00673542">
        <w:rPr>
          <w:rFonts w:ascii="Franklin Gothic Book" w:hAnsi="Franklin Gothic Book" w:cs="Arial"/>
          <w:sz w:val="22"/>
          <w:szCs w:val="22"/>
        </w:rPr>
        <w:t xml:space="preserve"> and Shakespeare, many new plays including</w:t>
      </w:r>
      <w:r w:rsidRPr="00211E05">
        <w:rPr>
          <w:rFonts w:ascii="Franklin Gothic Book" w:hAnsi="Franklin Gothic Book" w:cs="Arial"/>
          <w:sz w:val="22"/>
          <w:szCs w:val="22"/>
        </w:rPr>
        <w:t xml:space="preserve"> Rebecca Gilman’s celebrated </w:t>
      </w:r>
      <w:r w:rsidRPr="00211E05">
        <w:rPr>
          <w:rFonts w:ascii="Franklin Gothic Book" w:hAnsi="Franklin Gothic Book" w:cs="Arial"/>
          <w:i/>
          <w:sz w:val="22"/>
          <w:szCs w:val="22"/>
        </w:rPr>
        <w:t>Luna Gale</w:t>
      </w:r>
      <w:r w:rsidRPr="00211E05">
        <w:rPr>
          <w:rFonts w:ascii="Franklin Gothic Book" w:hAnsi="Franklin Gothic Book" w:cs="Arial"/>
          <w:sz w:val="22"/>
          <w:szCs w:val="22"/>
        </w:rPr>
        <w:t xml:space="preserve"> and </w:t>
      </w:r>
      <w:r w:rsidRPr="00211E05">
        <w:rPr>
          <w:rFonts w:ascii="Franklin Gothic Book" w:hAnsi="Franklin Gothic Book" w:cs="Arial"/>
          <w:i/>
          <w:sz w:val="22"/>
          <w:szCs w:val="22"/>
        </w:rPr>
        <w:t>Swing State</w:t>
      </w:r>
      <w:r w:rsidRPr="00211E05">
        <w:rPr>
          <w:rFonts w:ascii="Franklin Gothic Book" w:hAnsi="Franklin Gothic Book" w:cs="Arial"/>
          <w:sz w:val="22"/>
          <w:szCs w:val="22"/>
        </w:rPr>
        <w:t xml:space="preserve">, and initiating the </w:t>
      </w:r>
      <w:r w:rsidR="00B46E09">
        <w:rPr>
          <w:rFonts w:ascii="Franklin Gothic Book" w:hAnsi="Franklin Gothic Book" w:cs="Arial"/>
          <w:sz w:val="22"/>
          <w:szCs w:val="22"/>
        </w:rPr>
        <w:t xml:space="preserve">ground-breaking </w:t>
      </w:r>
      <w:r w:rsidRPr="00211E05">
        <w:rPr>
          <w:rFonts w:ascii="Franklin Gothic Book" w:hAnsi="Franklin Gothic Book" w:cs="Arial"/>
          <w:sz w:val="22"/>
          <w:szCs w:val="22"/>
        </w:rPr>
        <w:t>S</w:t>
      </w:r>
      <w:r w:rsidR="00B46E09">
        <w:rPr>
          <w:rFonts w:ascii="Franklin Gothic Book" w:hAnsi="Franklin Gothic Book" w:cs="Arial"/>
          <w:sz w:val="22"/>
          <w:szCs w:val="22"/>
        </w:rPr>
        <w:t>chool</w:t>
      </w:r>
      <w:r w:rsidRPr="00211E05">
        <w:rPr>
          <w:rFonts w:ascii="Franklin Gothic Book" w:hAnsi="Franklin Gothic Book" w:cs="Arial"/>
          <w:sz w:val="22"/>
          <w:szCs w:val="22"/>
        </w:rPr>
        <w:t xml:space="preserve"> Matinee Series</w:t>
      </w:r>
      <w:r w:rsidR="00B46E09">
        <w:rPr>
          <w:rFonts w:ascii="Franklin Gothic Book" w:hAnsi="Franklin Gothic Book" w:cs="Arial"/>
          <w:sz w:val="22"/>
          <w:szCs w:val="22"/>
        </w:rPr>
        <w:t xml:space="preserve"> with Chicago Public Schools</w:t>
      </w:r>
      <w:r>
        <w:rPr>
          <w:rFonts w:ascii="Franklin Gothic Book" w:hAnsi="Franklin Gothic Book" w:cs="Arial"/>
          <w:sz w:val="22"/>
          <w:szCs w:val="22"/>
        </w:rPr>
        <w:t xml:space="preserve">. </w:t>
      </w:r>
      <w:r w:rsidRPr="00211E05">
        <w:rPr>
          <w:rFonts w:ascii="Franklin Gothic Book" w:hAnsi="Franklin Gothic Book" w:cs="Arial"/>
          <w:sz w:val="22"/>
          <w:szCs w:val="22"/>
        </w:rPr>
        <w:t>My gratitude for our partnership and his friendship cannot be measured.</w:t>
      </w:r>
    </w:p>
    <w:p w:rsidR="00211E05" w:rsidRPr="00211E05" w:rsidRDefault="00211E05" w:rsidP="00211E05">
      <w:pPr>
        <w:numPr>
          <w:ilvl w:val="0"/>
          <w:numId w:val="13"/>
        </w:numPr>
        <w:rPr>
          <w:rFonts w:ascii="Franklin Gothic Book" w:hAnsi="Franklin Gothic Book" w:cs="Arial"/>
          <w:sz w:val="22"/>
          <w:szCs w:val="22"/>
        </w:rPr>
      </w:pPr>
      <w:r w:rsidRPr="00211E05">
        <w:rPr>
          <w:rFonts w:ascii="Franklin Gothic Book" w:hAnsi="Franklin Gothic Book" w:cs="Arial"/>
          <w:sz w:val="22"/>
          <w:szCs w:val="22"/>
        </w:rPr>
        <w:t>Susan Booth</w:t>
      </w:r>
      <w:r w:rsidR="001C6A7D">
        <w:rPr>
          <w:rFonts w:ascii="Franklin Gothic Book" w:hAnsi="Franklin Gothic Book" w:cs="Arial"/>
          <w:sz w:val="22"/>
          <w:szCs w:val="22"/>
        </w:rPr>
        <w:t>,</w:t>
      </w:r>
      <w:r w:rsidRPr="00211E05">
        <w:rPr>
          <w:rFonts w:ascii="Franklin Gothic Book" w:hAnsi="Franklin Gothic Book" w:cs="Arial"/>
          <w:sz w:val="22"/>
          <w:szCs w:val="22"/>
        </w:rPr>
        <w:t xml:space="preserve"> who brings a powerful new vision to the Goodman, building and refreshing our artistic priorities and expanding the Goodman’s commitment to education and civic engagement</w:t>
      </w:r>
      <w:r w:rsidR="00B46E09">
        <w:rPr>
          <w:rFonts w:ascii="Franklin Gothic Book" w:hAnsi="Franklin Gothic Book" w:cs="Arial"/>
          <w:sz w:val="22"/>
          <w:szCs w:val="22"/>
        </w:rPr>
        <w:t xml:space="preserve">. </w:t>
      </w:r>
      <w:r w:rsidR="00F0208A">
        <w:rPr>
          <w:rFonts w:ascii="Franklin Gothic Book" w:hAnsi="Franklin Gothic Book" w:cs="Arial"/>
          <w:sz w:val="22"/>
          <w:szCs w:val="22"/>
        </w:rPr>
        <w:t>H</w:t>
      </w:r>
      <w:r w:rsidR="001C6A7D">
        <w:rPr>
          <w:rFonts w:ascii="Franklin Gothic Book" w:hAnsi="Franklin Gothic Book" w:cs="Arial"/>
          <w:sz w:val="22"/>
          <w:szCs w:val="22"/>
        </w:rPr>
        <w:t>er first curated season</w:t>
      </w:r>
      <w:r w:rsidR="00F0208A">
        <w:rPr>
          <w:rFonts w:ascii="Franklin Gothic Book" w:hAnsi="Franklin Gothic Book" w:cs="Arial"/>
          <w:sz w:val="22"/>
          <w:szCs w:val="22"/>
        </w:rPr>
        <w:t xml:space="preserve">, which opened with a city celebration of distinguished playwright Pearl </w:t>
      </w:r>
      <w:proofErr w:type="spellStart"/>
      <w:r w:rsidR="00F0208A">
        <w:rPr>
          <w:rFonts w:ascii="Franklin Gothic Book" w:hAnsi="Franklin Gothic Book" w:cs="Arial"/>
          <w:sz w:val="22"/>
          <w:szCs w:val="22"/>
        </w:rPr>
        <w:t>Cleage</w:t>
      </w:r>
      <w:proofErr w:type="spellEnd"/>
      <w:r w:rsidR="00F0208A">
        <w:rPr>
          <w:rFonts w:ascii="Franklin Gothic Book" w:hAnsi="Franklin Gothic Book" w:cs="Arial"/>
          <w:sz w:val="22"/>
          <w:szCs w:val="22"/>
        </w:rPr>
        <w:t xml:space="preserve">, has drawn </w:t>
      </w:r>
      <w:r w:rsidR="00F54782">
        <w:rPr>
          <w:rFonts w:ascii="Franklin Gothic Book" w:hAnsi="Franklin Gothic Book" w:cs="Arial"/>
          <w:sz w:val="22"/>
          <w:szCs w:val="22"/>
        </w:rPr>
        <w:t xml:space="preserve">record attendance, marking </w:t>
      </w:r>
      <w:r w:rsidR="001C6A7D">
        <w:rPr>
          <w:rFonts w:ascii="Franklin Gothic Book" w:hAnsi="Franklin Gothic Book" w:cs="Arial"/>
          <w:sz w:val="22"/>
          <w:szCs w:val="22"/>
        </w:rPr>
        <w:t>the most successful fall quarter in more than five years</w:t>
      </w:r>
      <w:r w:rsidR="00F54782">
        <w:rPr>
          <w:rFonts w:ascii="Franklin Gothic Book" w:hAnsi="Franklin Gothic Book" w:cs="Arial"/>
          <w:sz w:val="22"/>
          <w:szCs w:val="22"/>
        </w:rPr>
        <w:t xml:space="preserve">. </w:t>
      </w:r>
      <w:r w:rsidRPr="00211E05">
        <w:rPr>
          <w:rFonts w:ascii="Franklin Gothic Book" w:hAnsi="Franklin Gothic Book" w:cs="Arial"/>
          <w:sz w:val="22"/>
          <w:szCs w:val="22"/>
        </w:rPr>
        <w:t>It is an exciting vision from a terrific artist and leader</w:t>
      </w:r>
      <w:r w:rsidR="00B46E09">
        <w:rPr>
          <w:rFonts w:ascii="Franklin Gothic Book" w:hAnsi="Franklin Gothic Book" w:cs="Arial"/>
          <w:sz w:val="22"/>
          <w:szCs w:val="22"/>
        </w:rPr>
        <w:t>.</w:t>
      </w:r>
      <w:r w:rsidRPr="00211E05">
        <w:rPr>
          <w:rFonts w:ascii="Franklin Gothic Book" w:hAnsi="Franklin Gothic Book" w:cs="Arial"/>
          <w:sz w:val="22"/>
          <w:szCs w:val="22"/>
        </w:rPr>
        <w:t xml:space="preserve"> I will miss our collaboration.</w:t>
      </w:r>
    </w:p>
    <w:p w:rsidR="00673542" w:rsidRPr="00211E05" w:rsidRDefault="00673542" w:rsidP="00211E05">
      <w:pPr>
        <w:rPr>
          <w:rFonts w:ascii="Franklin Gothic Book" w:hAnsi="Franklin Gothic Book" w:cs="Arial"/>
          <w:sz w:val="22"/>
          <w:szCs w:val="22"/>
        </w:rPr>
      </w:pPr>
    </w:p>
    <w:p w:rsidR="00211E05" w:rsidRDefault="00211E05" w:rsidP="005167D3">
      <w:pPr>
        <w:rPr>
          <w:rFonts w:ascii="Franklin Gothic Book" w:hAnsi="Franklin Gothic Book" w:cs="Arial"/>
          <w:sz w:val="22"/>
          <w:szCs w:val="22"/>
        </w:rPr>
      </w:pPr>
      <w:r w:rsidRPr="00211E05">
        <w:rPr>
          <w:rFonts w:ascii="Franklin Gothic Book" w:hAnsi="Franklin Gothic Book" w:cs="Arial"/>
          <w:sz w:val="22"/>
          <w:szCs w:val="22"/>
        </w:rPr>
        <w:t xml:space="preserve">I am </w:t>
      </w:r>
      <w:r w:rsidR="00CC752F">
        <w:rPr>
          <w:rFonts w:ascii="Franklin Gothic Book" w:hAnsi="Franklin Gothic Book" w:cs="Arial"/>
          <w:sz w:val="22"/>
          <w:szCs w:val="22"/>
        </w:rPr>
        <w:t>thrilled</w:t>
      </w:r>
      <w:r w:rsidRPr="00211E05">
        <w:rPr>
          <w:rFonts w:ascii="Franklin Gothic Book" w:hAnsi="Franklin Gothic Book" w:cs="Arial"/>
          <w:sz w:val="22"/>
          <w:szCs w:val="22"/>
        </w:rPr>
        <w:t xml:space="preserve"> that Goodman Theatre has selected John Collins as Executive Director. He is an outstanding producer and a </w:t>
      </w:r>
      <w:r w:rsidR="00673542">
        <w:rPr>
          <w:rFonts w:ascii="Franklin Gothic Book" w:hAnsi="Franklin Gothic Book" w:cs="Arial"/>
          <w:sz w:val="22"/>
          <w:szCs w:val="22"/>
        </w:rPr>
        <w:t>terrific</w:t>
      </w:r>
      <w:r w:rsidRPr="00211E05">
        <w:rPr>
          <w:rFonts w:ascii="Franklin Gothic Book" w:hAnsi="Franklin Gothic Book" w:cs="Arial"/>
          <w:sz w:val="22"/>
          <w:szCs w:val="22"/>
        </w:rPr>
        <w:t xml:space="preserve"> person as I have </w:t>
      </w:r>
      <w:r w:rsidR="00673542">
        <w:rPr>
          <w:rFonts w:ascii="Franklin Gothic Book" w:hAnsi="Franklin Gothic Book" w:cs="Arial"/>
          <w:sz w:val="22"/>
          <w:szCs w:val="22"/>
        </w:rPr>
        <w:t>had the opportunity to experience over more than two decades. The G</w:t>
      </w:r>
      <w:r w:rsidR="001C6A7D">
        <w:rPr>
          <w:rFonts w:ascii="Franklin Gothic Book" w:hAnsi="Franklin Gothic Book" w:cs="Arial"/>
          <w:sz w:val="22"/>
          <w:szCs w:val="22"/>
        </w:rPr>
        <w:t>oodman is in good hands with Susan and John at the helm; together, they</w:t>
      </w:r>
      <w:r w:rsidRPr="00211E05">
        <w:rPr>
          <w:rFonts w:ascii="Franklin Gothic Book" w:hAnsi="Franklin Gothic Book" w:cs="Arial"/>
          <w:sz w:val="22"/>
          <w:szCs w:val="22"/>
        </w:rPr>
        <w:t xml:space="preserve"> will take the Goodman to new levels of achievement</w:t>
      </w:r>
      <w:r w:rsidR="001C6A7D">
        <w:rPr>
          <w:rFonts w:ascii="Franklin Gothic Book" w:hAnsi="Franklin Gothic Book" w:cs="Arial"/>
          <w:sz w:val="22"/>
          <w:szCs w:val="22"/>
        </w:rPr>
        <w:t xml:space="preserve">. </w:t>
      </w:r>
      <w:r w:rsidRPr="00211E05">
        <w:rPr>
          <w:rFonts w:ascii="Franklin Gothic Book" w:hAnsi="Franklin Gothic Book" w:cs="Arial"/>
          <w:sz w:val="22"/>
          <w:szCs w:val="22"/>
        </w:rPr>
        <w:t xml:space="preserve">Personally, I look forward to the Goodman’s Centennial Celebration and other opportunities to be of service in the years ahead.  </w:t>
      </w:r>
    </w:p>
    <w:p w:rsidR="00211E05" w:rsidRDefault="00211E05" w:rsidP="005167D3">
      <w:pPr>
        <w:rPr>
          <w:rFonts w:ascii="Franklin Gothic Book" w:hAnsi="Franklin Gothic Book" w:cs="Arial"/>
          <w:sz w:val="22"/>
          <w:szCs w:val="22"/>
        </w:rPr>
      </w:pPr>
    </w:p>
    <w:p w:rsidR="00211E05" w:rsidRDefault="00211E05" w:rsidP="005167D3">
      <w:pPr>
        <w:rPr>
          <w:rFonts w:ascii="Franklin Gothic Book" w:hAnsi="Franklin Gothic Book" w:cs="Arial"/>
          <w:sz w:val="22"/>
          <w:szCs w:val="22"/>
        </w:rPr>
      </w:pPr>
      <w:r w:rsidRPr="00211E05">
        <w:rPr>
          <w:rFonts w:ascii="Franklin Gothic Book" w:hAnsi="Franklin Gothic Book" w:cs="Arial"/>
          <w:sz w:val="22"/>
          <w:szCs w:val="22"/>
        </w:rPr>
        <w:t xml:space="preserve">Most importantly, I want to thank Mary Beth Fisher for her </w:t>
      </w:r>
      <w:r w:rsidR="00673542">
        <w:rPr>
          <w:rFonts w:ascii="Franklin Gothic Book" w:hAnsi="Franklin Gothic Book" w:cs="Arial"/>
          <w:sz w:val="22"/>
          <w:szCs w:val="22"/>
        </w:rPr>
        <w:t>unconditional</w:t>
      </w:r>
      <w:r w:rsidRPr="00211E05">
        <w:rPr>
          <w:rFonts w:ascii="Franklin Gothic Book" w:hAnsi="Franklin Gothic Book" w:cs="Arial"/>
          <w:sz w:val="22"/>
          <w:szCs w:val="22"/>
        </w:rPr>
        <w:t xml:space="preserve"> love, friendship, support, and the artistry that she has so generously shared with all of us.”</w:t>
      </w:r>
      <w:r w:rsidR="0040649F">
        <w:rPr>
          <w:rFonts w:ascii="Franklin Gothic Book" w:hAnsi="Franklin Gothic Book" w:cs="Arial"/>
          <w:sz w:val="22"/>
          <w:szCs w:val="22"/>
        </w:rPr>
        <w:t xml:space="preserve"> –</w:t>
      </w:r>
      <w:r w:rsidR="0040649F" w:rsidRPr="0040649F">
        <w:rPr>
          <w:rFonts w:ascii="Franklin Gothic Book" w:hAnsi="Franklin Gothic Book" w:cs="Arial"/>
          <w:b/>
          <w:sz w:val="22"/>
          <w:szCs w:val="22"/>
        </w:rPr>
        <w:t>Roche Edward Schulfer, Executive Director/CEO</w:t>
      </w:r>
    </w:p>
    <w:p w:rsidR="00241382" w:rsidRDefault="00241382" w:rsidP="00D879E4">
      <w:pPr>
        <w:rPr>
          <w:rFonts w:ascii="Franklin Gothic Book" w:hAnsi="Franklin Gothic Book" w:cs="Arial"/>
          <w:sz w:val="22"/>
          <w:szCs w:val="22"/>
        </w:rPr>
      </w:pPr>
    </w:p>
    <w:p w:rsidR="00066955" w:rsidRDefault="007C59B4" w:rsidP="00316190">
      <w:pPr>
        <w:rPr>
          <w:rFonts w:ascii="Franklin Gothic Book" w:hAnsi="Franklin Gothic Book" w:cs="Arial"/>
          <w:b/>
          <w:sz w:val="22"/>
          <w:szCs w:val="22"/>
        </w:rPr>
      </w:pPr>
      <w:r w:rsidRPr="007C59B4">
        <w:rPr>
          <w:rFonts w:ascii="Franklin Gothic Book" w:hAnsi="Franklin Gothic Book" w:cs="Arial"/>
          <w:b/>
          <w:sz w:val="22"/>
          <w:szCs w:val="22"/>
        </w:rPr>
        <w:t>FROM BOX OFFICE ATTENDANT TO EXECUTIVE DIRECTOR/CEO</w:t>
      </w:r>
    </w:p>
    <w:p w:rsidR="00066955" w:rsidRDefault="00066955" w:rsidP="00316190">
      <w:pPr>
        <w:rPr>
          <w:rFonts w:ascii="Franklin Gothic Book" w:hAnsi="Franklin Gothic Book" w:cs="Arial"/>
          <w:sz w:val="23"/>
          <w:szCs w:val="23"/>
        </w:rPr>
      </w:pPr>
    </w:p>
    <w:p w:rsidR="00B23AE9" w:rsidRPr="00066955" w:rsidRDefault="007C59B4" w:rsidP="00B23AE9">
      <w:pPr>
        <w:rPr>
          <w:rFonts w:ascii="Franklin Gothic Book" w:hAnsi="Franklin Gothic Book" w:cs="Arial"/>
          <w:b/>
          <w:sz w:val="22"/>
          <w:szCs w:val="22"/>
        </w:rPr>
      </w:pPr>
      <w:r w:rsidRPr="00E27D43">
        <w:rPr>
          <w:rFonts w:ascii="Franklin Gothic Book" w:hAnsi="Franklin Gothic Book" w:cs="Arial"/>
          <w:sz w:val="23"/>
          <w:szCs w:val="23"/>
        </w:rPr>
        <w:t xml:space="preserve">Goodman Theatre has flourished under </w:t>
      </w:r>
      <w:proofErr w:type="spellStart"/>
      <w:r>
        <w:rPr>
          <w:rFonts w:ascii="Franklin Gothic Book" w:hAnsi="Franklin Gothic Book" w:cs="Arial"/>
          <w:sz w:val="23"/>
          <w:szCs w:val="23"/>
        </w:rPr>
        <w:t>Schulfer</w:t>
      </w:r>
      <w:r w:rsidRPr="00E27D43">
        <w:rPr>
          <w:rFonts w:ascii="Franklin Gothic Book" w:hAnsi="Franklin Gothic Book" w:cs="Arial"/>
          <w:sz w:val="23"/>
          <w:szCs w:val="23"/>
        </w:rPr>
        <w:t>’</w:t>
      </w:r>
      <w:r>
        <w:rPr>
          <w:rFonts w:ascii="Franklin Gothic Book" w:hAnsi="Franklin Gothic Book" w:cs="Arial"/>
          <w:sz w:val="23"/>
          <w:szCs w:val="23"/>
        </w:rPr>
        <w:t>s</w:t>
      </w:r>
      <w:proofErr w:type="spellEnd"/>
      <w:r w:rsidRPr="00E27D43">
        <w:rPr>
          <w:rFonts w:ascii="Franklin Gothic Book" w:hAnsi="Franklin Gothic Book" w:cs="Arial"/>
          <w:sz w:val="23"/>
          <w:szCs w:val="23"/>
        </w:rPr>
        <w:t xml:space="preserve"> </w:t>
      </w:r>
      <w:r>
        <w:rPr>
          <w:rFonts w:ascii="Franklin Gothic Book" w:hAnsi="Franklin Gothic Book" w:cs="Arial"/>
          <w:sz w:val="23"/>
          <w:szCs w:val="23"/>
        </w:rPr>
        <w:t xml:space="preserve">executive </w:t>
      </w:r>
      <w:r w:rsidRPr="00E27D43">
        <w:rPr>
          <w:rFonts w:ascii="Franklin Gothic Book" w:hAnsi="Franklin Gothic Book" w:cs="Arial"/>
          <w:sz w:val="23"/>
          <w:szCs w:val="23"/>
        </w:rPr>
        <w:t>leadershi</w:t>
      </w:r>
      <w:r>
        <w:rPr>
          <w:rFonts w:ascii="Franklin Gothic Book" w:hAnsi="Franklin Gothic Book" w:cs="Arial"/>
          <w:sz w:val="23"/>
          <w:szCs w:val="23"/>
        </w:rPr>
        <w:t xml:space="preserve">p, with public support growing </w:t>
      </w:r>
      <w:r w:rsidR="00066955">
        <w:rPr>
          <w:rFonts w:ascii="Franklin Gothic Book" w:hAnsi="Franklin Gothic Book" w:cs="Arial"/>
          <w:sz w:val="23"/>
          <w:szCs w:val="23"/>
        </w:rPr>
        <w:t xml:space="preserve">from $2 million to nearly $8.5 million, </w:t>
      </w:r>
      <w:r w:rsidRPr="00E27D43">
        <w:rPr>
          <w:rFonts w:ascii="Franklin Gothic Book" w:hAnsi="Franklin Gothic Book" w:cs="Arial"/>
          <w:sz w:val="23"/>
          <w:szCs w:val="23"/>
        </w:rPr>
        <w:t>becom</w:t>
      </w:r>
      <w:r w:rsidR="00066955">
        <w:rPr>
          <w:rFonts w:ascii="Franklin Gothic Book" w:hAnsi="Franklin Gothic Book" w:cs="Arial"/>
          <w:sz w:val="23"/>
          <w:szCs w:val="23"/>
        </w:rPr>
        <w:t>ing</w:t>
      </w:r>
      <w:r w:rsidRPr="00E27D43">
        <w:rPr>
          <w:rFonts w:ascii="Franklin Gothic Book" w:hAnsi="Franklin Gothic Book" w:cs="Arial"/>
          <w:sz w:val="23"/>
          <w:szCs w:val="23"/>
        </w:rPr>
        <w:t xml:space="preserve"> one of the nation’s premier arts organizations known </w:t>
      </w:r>
      <w:r w:rsidR="00AF326E">
        <w:rPr>
          <w:rFonts w:ascii="Franklin Gothic Book" w:hAnsi="Franklin Gothic Book" w:cs="Arial"/>
          <w:sz w:val="23"/>
          <w:szCs w:val="23"/>
        </w:rPr>
        <w:t xml:space="preserve">for producing </w:t>
      </w:r>
      <w:r w:rsidRPr="00E27D43">
        <w:rPr>
          <w:rFonts w:ascii="Franklin Gothic Book" w:hAnsi="Franklin Gothic Book" w:cs="Arial"/>
          <w:sz w:val="23"/>
          <w:szCs w:val="23"/>
        </w:rPr>
        <w:t>innovative work in an inclusive environment, and cultivating the next generation of theater artists.</w:t>
      </w:r>
      <w:r w:rsidR="00066955">
        <w:rPr>
          <w:rFonts w:ascii="Franklin Gothic Book" w:hAnsi="Franklin Gothic Book" w:cs="Arial"/>
          <w:sz w:val="23"/>
          <w:szCs w:val="23"/>
        </w:rPr>
        <w:t xml:space="preserve"> Stand-out credits include the most successful production in Goodman Theatre history: the 2023 major revival of </w:t>
      </w:r>
      <w:r w:rsidR="00066955" w:rsidRPr="00066955">
        <w:rPr>
          <w:rFonts w:ascii="Franklin Gothic Book" w:hAnsi="Franklin Gothic Book" w:cs="Arial"/>
          <w:i/>
          <w:sz w:val="23"/>
          <w:szCs w:val="23"/>
        </w:rPr>
        <w:t>The Who’s TOMMY</w:t>
      </w:r>
      <w:r w:rsidR="00066955">
        <w:rPr>
          <w:rFonts w:ascii="Franklin Gothic Book" w:hAnsi="Franklin Gothic Book" w:cs="Arial"/>
          <w:sz w:val="23"/>
          <w:szCs w:val="23"/>
        </w:rPr>
        <w:t xml:space="preserve"> by original creators Pete Townshend and Des McAnuff, which opens on Broadway this spring.</w:t>
      </w:r>
    </w:p>
    <w:p w:rsidR="00B23AE9" w:rsidRPr="00B23AE9" w:rsidRDefault="00B23AE9" w:rsidP="00B23AE9">
      <w:pPr>
        <w:rPr>
          <w:rFonts w:ascii="Franklin Gothic Book" w:hAnsi="Franklin Gothic Book" w:cs="Arial"/>
          <w:sz w:val="22"/>
          <w:szCs w:val="22"/>
        </w:rPr>
      </w:pPr>
    </w:p>
    <w:p w:rsidR="00066955" w:rsidRDefault="00066955" w:rsidP="00B23AE9">
      <w:pPr>
        <w:rPr>
          <w:rFonts w:ascii="Franklin Gothic Book" w:hAnsi="Franklin Gothic Book" w:cs="Arial"/>
          <w:sz w:val="22"/>
          <w:szCs w:val="22"/>
        </w:rPr>
      </w:pPr>
      <w:r>
        <w:rPr>
          <w:rFonts w:ascii="Franklin Gothic Book" w:hAnsi="Franklin Gothic Book" w:cs="Arial"/>
          <w:sz w:val="22"/>
          <w:szCs w:val="22"/>
        </w:rPr>
        <w:t xml:space="preserve">In 1973, Schulfer </w:t>
      </w:r>
      <w:r w:rsidR="00645724" w:rsidRPr="00645724">
        <w:rPr>
          <w:rFonts w:ascii="Franklin Gothic Book" w:hAnsi="Franklin Gothic Book" w:cs="Arial"/>
          <w:sz w:val="22"/>
          <w:szCs w:val="22"/>
        </w:rPr>
        <w:t xml:space="preserve">started working in the Goodman Theatre box office and became </w:t>
      </w:r>
      <w:r>
        <w:rPr>
          <w:rFonts w:ascii="Franklin Gothic Book" w:hAnsi="Franklin Gothic Book" w:cs="Arial"/>
          <w:sz w:val="22"/>
          <w:szCs w:val="22"/>
        </w:rPr>
        <w:t>E</w:t>
      </w:r>
      <w:r w:rsidR="00645724" w:rsidRPr="00645724">
        <w:rPr>
          <w:rFonts w:ascii="Franklin Gothic Book" w:hAnsi="Franklin Gothic Book" w:cs="Arial"/>
          <w:sz w:val="22"/>
          <w:szCs w:val="22"/>
        </w:rPr>
        <w:t xml:space="preserve">xecutive </w:t>
      </w:r>
      <w:r>
        <w:rPr>
          <w:rFonts w:ascii="Franklin Gothic Book" w:hAnsi="Franklin Gothic Book" w:cs="Arial"/>
          <w:sz w:val="22"/>
          <w:szCs w:val="22"/>
        </w:rPr>
        <w:t>D</w:t>
      </w:r>
      <w:r w:rsidR="00645724" w:rsidRPr="00645724">
        <w:rPr>
          <w:rFonts w:ascii="Franklin Gothic Book" w:hAnsi="Franklin Gothic Book" w:cs="Arial"/>
          <w:sz w:val="22"/>
          <w:szCs w:val="22"/>
        </w:rPr>
        <w:t>irector</w:t>
      </w:r>
      <w:r>
        <w:rPr>
          <w:rFonts w:ascii="Franklin Gothic Book" w:hAnsi="Franklin Gothic Book" w:cs="Arial"/>
          <w:sz w:val="22"/>
          <w:szCs w:val="22"/>
        </w:rPr>
        <w:t>/CEO</w:t>
      </w:r>
      <w:r w:rsidR="00645724" w:rsidRPr="00645724">
        <w:rPr>
          <w:rFonts w:ascii="Franklin Gothic Book" w:hAnsi="Franklin Gothic Book" w:cs="Arial"/>
          <w:sz w:val="22"/>
          <w:szCs w:val="22"/>
        </w:rPr>
        <w:t xml:space="preserve"> in 1980. Si</w:t>
      </w:r>
      <w:r>
        <w:rPr>
          <w:rFonts w:ascii="Franklin Gothic Book" w:hAnsi="Franklin Gothic Book" w:cs="Arial"/>
          <w:sz w:val="22"/>
          <w:szCs w:val="22"/>
        </w:rPr>
        <w:t>nce that</w:t>
      </w:r>
      <w:r w:rsidR="00645724" w:rsidRPr="00645724">
        <w:rPr>
          <w:rFonts w:ascii="Franklin Gothic Book" w:hAnsi="Franklin Gothic Book" w:cs="Arial"/>
          <w:sz w:val="22"/>
          <w:szCs w:val="22"/>
        </w:rPr>
        <w:t xml:space="preserve"> time</w:t>
      </w:r>
      <w:r>
        <w:rPr>
          <w:rFonts w:ascii="Franklin Gothic Book" w:hAnsi="Franklin Gothic Book" w:cs="Arial"/>
          <w:sz w:val="22"/>
          <w:szCs w:val="22"/>
        </w:rPr>
        <w:t>,</w:t>
      </w:r>
      <w:r w:rsidR="00645724" w:rsidRPr="00645724">
        <w:rPr>
          <w:rFonts w:ascii="Franklin Gothic Book" w:hAnsi="Franklin Gothic Book" w:cs="Arial"/>
          <w:sz w:val="22"/>
          <w:szCs w:val="22"/>
        </w:rPr>
        <w:t xml:space="preserve"> he has overseen more than 400 productions</w:t>
      </w:r>
      <w:r>
        <w:rPr>
          <w:rFonts w:ascii="Franklin Gothic Book" w:hAnsi="Franklin Gothic Book" w:cs="Arial"/>
          <w:sz w:val="22"/>
          <w:szCs w:val="22"/>
        </w:rPr>
        <w:t>—</w:t>
      </w:r>
      <w:r w:rsidR="00645724" w:rsidRPr="00645724">
        <w:rPr>
          <w:rFonts w:ascii="Franklin Gothic Book" w:hAnsi="Franklin Gothic Book" w:cs="Arial"/>
          <w:sz w:val="22"/>
          <w:szCs w:val="22"/>
        </w:rPr>
        <w:t>including more than 200 premieres. He initiated the Good</w:t>
      </w:r>
      <w:r w:rsidR="00645724" w:rsidRPr="00645724">
        <w:rPr>
          <w:rFonts w:ascii="Franklin Gothic Book" w:hAnsi="Franklin Gothic Book" w:cs="Arial"/>
          <w:sz w:val="22"/>
          <w:szCs w:val="22"/>
        </w:rPr>
        <w:softHyphen/>
        <w:t xml:space="preserve">man’s annual production of </w:t>
      </w:r>
      <w:r w:rsidR="00645724" w:rsidRPr="00645724">
        <w:rPr>
          <w:rFonts w:ascii="Franklin Gothic Book" w:hAnsi="Franklin Gothic Book" w:cs="Arial"/>
          <w:i/>
          <w:iCs/>
          <w:sz w:val="22"/>
          <w:szCs w:val="22"/>
        </w:rPr>
        <w:t>A Christmas Carol</w:t>
      </w:r>
      <w:r w:rsidR="00645724" w:rsidRPr="00645724">
        <w:rPr>
          <w:rFonts w:ascii="Franklin Gothic Book" w:hAnsi="Franklin Gothic Book" w:cs="Arial"/>
          <w:sz w:val="22"/>
          <w:szCs w:val="22"/>
        </w:rPr>
        <w:t>, which celebrated 4</w:t>
      </w:r>
      <w:r>
        <w:rPr>
          <w:rFonts w:ascii="Franklin Gothic Book" w:hAnsi="Franklin Gothic Book" w:cs="Arial"/>
          <w:sz w:val="22"/>
          <w:szCs w:val="22"/>
        </w:rPr>
        <w:t>6</w:t>
      </w:r>
      <w:r w:rsidR="00645724" w:rsidRPr="00645724">
        <w:rPr>
          <w:rFonts w:ascii="Franklin Gothic Book" w:hAnsi="Franklin Gothic Book" w:cs="Arial"/>
          <w:sz w:val="22"/>
          <w:szCs w:val="22"/>
        </w:rPr>
        <w:t xml:space="preserve"> years as Chicago’s leading holiday arts tradition in 202</w:t>
      </w:r>
      <w:r>
        <w:rPr>
          <w:rFonts w:ascii="Franklin Gothic Book" w:hAnsi="Franklin Gothic Book" w:cs="Arial"/>
          <w:sz w:val="22"/>
          <w:szCs w:val="22"/>
        </w:rPr>
        <w:t>3</w:t>
      </w:r>
      <w:r w:rsidR="00645724" w:rsidRPr="00645724">
        <w:rPr>
          <w:rFonts w:ascii="Franklin Gothic Book" w:hAnsi="Franklin Gothic Book" w:cs="Arial"/>
          <w:sz w:val="22"/>
          <w:szCs w:val="22"/>
        </w:rPr>
        <w:t>. In partnership with Artistic Director Robert Falls, Schulfer led the establishment of quality, diversity and community engagement as the core values of Goodman Theatre. During their tenure, the Goodman has received numerous awards for excellence, includ</w:t>
      </w:r>
      <w:r w:rsidR="00645724" w:rsidRPr="00645724">
        <w:rPr>
          <w:rFonts w:ascii="Franklin Gothic Book" w:hAnsi="Franklin Gothic Book" w:cs="Arial"/>
          <w:sz w:val="22"/>
          <w:szCs w:val="22"/>
        </w:rPr>
        <w:softHyphen/>
        <w:t xml:space="preserve">ing the Tony Award for Outstanding Regional Theater, recognition by </w:t>
      </w:r>
      <w:r w:rsidR="00645724" w:rsidRPr="00645724">
        <w:rPr>
          <w:rFonts w:ascii="Franklin Gothic Book" w:hAnsi="Franklin Gothic Book" w:cs="Arial"/>
          <w:i/>
          <w:iCs/>
          <w:sz w:val="22"/>
          <w:szCs w:val="22"/>
        </w:rPr>
        <w:t xml:space="preserve">Time </w:t>
      </w:r>
      <w:r w:rsidR="00645724" w:rsidRPr="00645724">
        <w:rPr>
          <w:rFonts w:ascii="Franklin Gothic Book" w:hAnsi="Franklin Gothic Book" w:cs="Arial"/>
          <w:sz w:val="22"/>
          <w:szCs w:val="22"/>
        </w:rPr>
        <w:t xml:space="preserve">magazine as the “Best Regional Theatre” in the U.S., the Pulitzer Prize for Lynn Nottage’s </w:t>
      </w:r>
      <w:r w:rsidR="00645724" w:rsidRPr="00645724">
        <w:rPr>
          <w:rFonts w:ascii="Franklin Gothic Book" w:hAnsi="Franklin Gothic Book" w:cs="Arial"/>
          <w:i/>
          <w:iCs/>
          <w:sz w:val="22"/>
          <w:szCs w:val="22"/>
        </w:rPr>
        <w:t xml:space="preserve">Ruined </w:t>
      </w:r>
      <w:r w:rsidR="00645724" w:rsidRPr="00645724">
        <w:rPr>
          <w:rFonts w:ascii="Franklin Gothic Book" w:hAnsi="Franklin Gothic Book" w:cs="Arial"/>
          <w:sz w:val="22"/>
          <w:szCs w:val="22"/>
        </w:rPr>
        <w:t xml:space="preserve">and many Jeff Awards for outstanding achievement in Chicago area theater. </w:t>
      </w:r>
    </w:p>
    <w:p w:rsidR="00066955" w:rsidRDefault="00066955" w:rsidP="00B23AE9">
      <w:pPr>
        <w:rPr>
          <w:rFonts w:ascii="Franklin Gothic Book" w:hAnsi="Franklin Gothic Book" w:cs="Arial"/>
          <w:sz w:val="22"/>
          <w:szCs w:val="22"/>
        </w:rPr>
      </w:pPr>
    </w:p>
    <w:p w:rsidR="00066955" w:rsidRDefault="00645724" w:rsidP="00B23AE9">
      <w:pPr>
        <w:rPr>
          <w:rFonts w:ascii="Franklin Gothic Book" w:hAnsi="Franklin Gothic Book" w:cs="Arial"/>
          <w:sz w:val="22"/>
          <w:szCs w:val="22"/>
        </w:rPr>
      </w:pPr>
      <w:r w:rsidRPr="00645724">
        <w:rPr>
          <w:rFonts w:ascii="Franklin Gothic Book" w:hAnsi="Franklin Gothic Book" w:cs="Arial"/>
          <w:sz w:val="22"/>
          <w:szCs w:val="22"/>
        </w:rPr>
        <w:t xml:space="preserve">Schulfer has negotiated the presentation of numerous Goodman Theatre productions to national and international venues. He coordinated the 12-year process to relocate the Goodman to the Theatre District in 2000. To mark his 40th anniversary with the Goodman, his name was added to the theater’s “Walk of Stars.” Schulfer was a founder and twice chair of the League of Chicago Theatres, the trade association of more than 200 Chicago area theaters and producers. He has been privileged to serve in leadership roles with Arts Alliance Illinois (the statewide advocacy coalition); Theatre Communications Group (the national service organization for more than 500 not-for-profit theaters); the Performing Arts Alliance (the national advocacy consortium of more than 18,000 organizations and individuals); the League of Resident Theatres (the management association of over 70 leading U.S. theater companies); Lifeline Theatre; the Arts &amp; Business Council and Theater Wit. </w:t>
      </w:r>
    </w:p>
    <w:p w:rsidR="00066955" w:rsidRDefault="00066955" w:rsidP="00B23AE9">
      <w:pPr>
        <w:rPr>
          <w:rFonts w:ascii="Franklin Gothic Book" w:hAnsi="Franklin Gothic Book" w:cs="Arial"/>
          <w:sz w:val="22"/>
          <w:szCs w:val="22"/>
        </w:rPr>
      </w:pPr>
    </w:p>
    <w:p w:rsidR="00FA3B4D" w:rsidRDefault="00645724" w:rsidP="00B23AE9">
      <w:pPr>
        <w:rPr>
          <w:rFonts w:ascii="Franklin Gothic Book" w:hAnsi="Franklin Gothic Book" w:cs="Arial"/>
          <w:sz w:val="22"/>
          <w:szCs w:val="22"/>
        </w:rPr>
      </w:pPr>
      <w:r w:rsidRPr="00645724">
        <w:rPr>
          <w:rFonts w:ascii="Franklin Gothic Book" w:hAnsi="Franklin Gothic Book" w:cs="Arial"/>
          <w:sz w:val="22"/>
          <w:szCs w:val="22"/>
        </w:rPr>
        <w:t>Schulfer is honored to have been recognized with the League of Chicago Theater’s Lifetime Achievement Award; Theatre Communication Group’s Visionary Leadership Award; Actors’ Equity Association for pro</w:t>
      </w:r>
      <w:r w:rsidRPr="00645724">
        <w:rPr>
          <w:rFonts w:ascii="Franklin Gothic Book" w:hAnsi="Franklin Gothic Book" w:cs="Arial"/>
          <w:sz w:val="22"/>
          <w:szCs w:val="22"/>
        </w:rPr>
        <w:softHyphen/>
        <w:t xml:space="preserve">moting diversity and equal opportunity in Chicago theater; the American Arts Alliance and Arts Alliance Illinois for arts advocacy; the Arts &amp; Business Council for distinguished contributions to Chicago’s artistic vitality; Chicago magazine and the </w:t>
      </w:r>
      <w:r w:rsidRPr="00645724">
        <w:rPr>
          <w:rFonts w:ascii="Franklin Gothic Book" w:hAnsi="Franklin Gothic Book" w:cs="Arial"/>
          <w:i/>
          <w:iCs/>
          <w:sz w:val="22"/>
          <w:szCs w:val="22"/>
        </w:rPr>
        <w:t xml:space="preserve">Chicago Tribune </w:t>
      </w:r>
      <w:r w:rsidRPr="00645724">
        <w:rPr>
          <w:rFonts w:ascii="Franklin Gothic Book" w:hAnsi="Franklin Gothic Book" w:cs="Arial"/>
          <w:sz w:val="22"/>
          <w:szCs w:val="22"/>
        </w:rPr>
        <w:t xml:space="preserve">as a “Chicagoan of the Year”; </w:t>
      </w:r>
      <w:r w:rsidR="006E18BD">
        <w:rPr>
          <w:rFonts w:ascii="Franklin Gothic Book" w:hAnsi="Franklin Gothic Book" w:cs="Arial"/>
          <w:sz w:val="22"/>
          <w:szCs w:val="22"/>
        </w:rPr>
        <w:t xml:space="preserve">the </w:t>
      </w:r>
      <w:r w:rsidRPr="00645724">
        <w:rPr>
          <w:rFonts w:ascii="Franklin Gothic Book" w:hAnsi="Franklin Gothic Book" w:cs="Arial"/>
          <w:sz w:val="22"/>
          <w:szCs w:val="22"/>
        </w:rPr>
        <w:t>City of Chicago</w:t>
      </w:r>
      <w:r w:rsidR="00C96B66">
        <w:rPr>
          <w:rFonts w:ascii="Franklin Gothic Book" w:hAnsi="Franklin Gothic Book" w:cs="Arial"/>
          <w:sz w:val="22"/>
          <w:szCs w:val="22"/>
        </w:rPr>
        <w:t>,</w:t>
      </w:r>
      <w:r w:rsidR="006E18BD">
        <w:rPr>
          <w:rFonts w:ascii="Franklin Gothic Book" w:hAnsi="Franklin Gothic Book" w:cs="Arial"/>
          <w:sz w:val="22"/>
          <w:szCs w:val="22"/>
        </w:rPr>
        <w:t xml:space="preserve"> with “Roche Schulfer Day” </w:t>
      </w:r>
      <w:r w:rsidR="00C96B66">
        <w:rPr>
          <w:rFonts w:ascii="Franklin Gothic Book" w:hAnsi="Franklin Gothic Book" w:cs="Arial"/>
          <w:sz w:val="22"/>
          <w:szCs w:val="22"/>
        </w:rPr>
        <w:t>p</w:t>
      </w:r>
      <w:r w:rsidR="006E18BD">
        <w:rPr>
          <w:rFonts w:ascii="Franklin Gothic Book" w:hAnsi="Franklin Gothic Book" w:cs="Arial"/>
          <w:sz w:val="22"/>
          <w:szCs w:val="22"/>
        </w:rPr>
        <w:t>roclamations by two mayors</w:t>
      </w:r>
      <w:r w:rsidRPr="00645724">
        <w:rPr>
          <w:rFonts w:ascii="Franklin Gothic Book" w:hAnsi="Franklin Gothic Book" w:cs="Arial"/>
          <w:sz w:val="22"/>
          <w:szCs w:val="22"/>
        </w:rPr>
        <w:t>; the Chicago Loop Alliance’s “Illumination Award,” honoring his commitment to Chicago’s theater district; Columbia College Chicago for entrepreneurial leadership; the Joseph Jefferson Awards Committee for his partnership with Robert Falls; Lawyers for the Creative Arts; Lifeline Theatre’s Raymond R. Snyder Award for Commitment to the Arts; Season of Concern for support of direct care for those living with HIV/AIDS and Vision 2020 for promoting gender equality and diversity in the workplace. He taught at the theater school at DePaul University, lec</w:t>
      </w:r>
      <w:r w:rsidRPr="00645724">
        <w:rPr>
          <w:rFonts w:ascii="Franklin Gothic Book" w:hAnsi="Franklin Gothic Book" w:cs="Arial"/>
          <w:sz w:val="22"/>
          <w:szCs w:val="22"/>
        </w:rPr>
        <w:softHyphen/>
        <w:t xml:space="preserve">tured annually on strategic planning in the arts at Southern Methodist University and frequently consults with local and national theater companies. </w:t>
      </w:r>
    </w:p>
    <w:p w:rsidR="00FA3B4D" w:rsidRDefault="00FA3B4D" w:rsidP="00B23AE9">
      <w:pPr>
        <w:rPr>
          <w:rFonts w:ascii="Franklin Gothic Book" w:hAnsi="Franklin Gothic Book" w:cs="Arial"/>
          <w:sz w:val="22"/>
          <w:szCs w:val="22"/>
        </w:rPr>
      </w:pPr>
    </w:p>
    <w:p w:rsidR="00673542" w:rsidRPr="00673542" w:rsidRDefault="00645724" w:rsidP="004D5EB4">
      <w:pPr>
        <w:rPr>
          <w:rFonts w:ascii="Franklin Gothic Book" w:hAnsi="Franklin Gothic Book" w:cs="Arial"/>
          <w:sz w:val="22"/>
          <w:szCs w:val="22"/>
        </w:rPr>
      </w:pPr>
      <w:r w:rsidRPr="00645724">
        <w:rPr>
          <w:rFonts w:ascii="Franklin Gothic Book" w:hAnsi="Franklin Gothic Book" w:cs="Arial"/>
          <w:sz w:val="22"/>
          <w:szCs w:val="22"/>
        </w:rPr>
        <w:t>Schulfer received a degree in economics from the University of Notre Dame where he served as cultural art commissioner and</w:t>
      </w:r>
      <w:r w:rsidR="00673542">
        <w:rPr>
          <w:rFonts w:ascii="Franklin Gothic Book" w:hAnsi="Franklin Gothic Book" w:cs="Arial"/>
          <w:sz w:val="22"/>
          <w:szCs w:val="22"/>
        </w:rPr>
        <w:t xml:space="preserve"> has conducted seminars </w:t>
      </w:r>
      <w:r w:rsidRPr="00645724">
        <w:rPr>
          <w:rFonts w:ascii="Franklin Gothic Book" w:hAnsi="Franklin Gothic Book" w:cs="Arial"/>
          <w:sz w:val="22"/>
          <w:szCs w:val="22"/>
        </w:rPr>
        <w:t>on theater management. He received an Honorary Doctor of Fine Arts degree from North Central College in 2009. H</w:t>
      </w:r>
      <w:r w:rsidR="00673542">
        <w:rPr>
          <w:rFonts w:ascii="Franklin Gothic Book" w:hAnsi="Franklin Gothic Book" w:cs="Arial"/>
          <w:sz w:val="22"/>
          <w:szCs w:val="22"/>
        </w:rPr>
        <w:t>e has presented his celebrated explanation of the e</w:t>
      </w:r>
      <w:r w:rsidRPr="00645724">
        <w:rPr>
          <w:rFonts w:ascii="Franklin Gothic Book" w:hAnsi="Franklin Gothic Book" w:cs="Arial"/>
          <w:sz w:val="22"/>
          <w:szCs w:val="22"/>
        </w:rPr>
        <w:t xml:space="preserve">conomics of the performing arts, </w:t>
      </w:r>
      <w:r w:rsidRPr="00645724">
        <w:rPr>
          <w:rFonts w:ascii="Franklin Gothic Book" w:hAnsi="Franklin Gothic Book" w:cs="Arial"/>
          <w:i/>
          <w:iCs/>
          <w:sz w:val="22"/>
          <w:szCs w:val="22"/>
        </w:rPr>
        <w:t xml:space="preserve">Why Not For Profit Theater, </w:t>
      </w:r>
      <w:r w:rsidRPr="00645724">
        <w:rPr>
          <w:rFonts w:ascii="Franklin Gothic Book" w:hAnsi="Franklin Gothic Book" w:cs="Arial"/>
          <w:sz w:val="22"/>
          <w:szCs w:val="22"/>
        </w:rPr>
        <w:t xml:space="preserve">at </w:t>
      </w:r>
      <w:r w:rsidR="00673542">
        <w:rPr>
          <w:rFonts w:ascii="Franklin Gothic Book" w:hAnsi="Franklin Gothic Book" w:cs="Arial"/>
          <w:sz w:val="22"/>
          <w:szCs w:val="22"/>
        </w:rPr>
        <w:t xml:space="preserve">more than 20 theaters and conferences around the country over the years. </w:t>
      </w:r>
      <w:r w:rsidR="00FA3B4D">
        <w:rPr>
          <w:rFonts w:ascii="Franklin Gothic Book" w:hAnsi="Franklin Gothic Book" w:cs="Arial"/>
          <w:sz w:val="22"/>
          <w:szCs w:val="22"/>
        </w:rPr>
        <w:t>He</w:t>
      </w:r>
      <w:r w:rsidRPr="00645724">
        <w:rPr>
          <w:rFonts w:ascii="Franklin Gothic Book" w:hAnsi="Franklin Gothic Book" w:cs="Arial"/>
          <w:sz w:val="22"/>
          <w:szCs w:val="22"/>
        </w:rPr>
        <w:t xml:space="preserve"> was born in Chicago and </w:t>
      </w:r>
      <w:r w:rsidR="00543320">
        <w:rPr>
          <w:rFonts w:ascii="Franklin Gothic Book" w:hAnsi="Franklin Gothic Book" w:cs="Arial"/>
          <w:sz w:val="22"/>
          <w:szCs w:val="22"/>
        </w:rPr>
        <w:t>remains</w:t>
      </w:r>
      <w:r w:rsidRPr="00645724">
        <w:rPr>
          <w:rFonts w:ascii="Franklin Gothic Book" w:hAnsi="Franklin Gothic Book" w:cs="Arial"/>
          <w:sz w:val="22"/>
          <w:szCs w:val="22"/>
        </w:rPr>
        <w:t xml:space="preserve"> a lifelong resident of the area.</w:t>
      </w:r>
    </w:p>
    <w:p w:rsidR="00673542" w:rsidRPr="004D5EB4" w:rsidRDefault="00673542" w:rsidP="004D5EB4">
      <w:pPr>
        <w:rPr>
          <w:rFonts w:ascii="Franklin Gothic Book" w:hAnsi="Franklin Gothic Book" w:cs="Arial"/>
          <w:sz w:val="22"/>
          <w:szCs w:val="22"/>
        </w:rPr>
      </w:pPr>
    </w:p>
    <w:p w:rsidR="003527DD" w:rsidRPr="00682DA3" w:rsidRDefault="003527DD" w:rsidP="003527DD">
      <w:pPr>
        <w:pStyle w:val="Body"/>
        <w:spacing w:after="0" w:line="240" w:lineRule="auto"/>
        <w:rPr>
          <w:rStyle w:val="None"/>
          <w:rFonts w:ascii="Franklin Gothic Book" w:hAnsi="Franklin Gothic Book"/>
          <w:b/>
          <w:bCs/>
        </w:rPr>
      </w:pPr>
      <w:bookmarkStart w:id="2" w:name="_Hlk156831259"/>
      <w:r w:rsidRPr="00682DA3">
        <w:rPr>
          <w:rStyle w:val="None"/>
          <w:rFonts w:ascii="Franklin Gothic Book" w:hAnsi="Franklin Gothic Book"/>
          <w:b/>
          <w:bCs/>
        </w:rPr>
        <w:t>ABOUT GOODMAN THEATRE</w:t>
      </w:r>
    </w:p>
    <w:p w:rsidR="003527DD" w:rsidRPr="00682DA3" w:rsidRDefault="003527DD" w:rsidP="003527DD">
      <w:pPr>
        <w:pStyle w:val="Body"/>
        <w:spacing w:after="0" w:line="240" w:lineRule="auto"/>
        <w:rPr>
          <w:rStyle w:val="None"/>
          <w:color w:val="201F1E"/>
          <w:shd w:val="clear" w:color="auto" w:fill="FFFFFF"/>
        </w:rPr>
      </w:pPr>
      <w:bookmarkStart w:id="3" w:name="_Hlk67049074"/>
    </w:p>
    <w:bookmarkEnd w:id="3"/>
    <w:p w:rsidR="003527DD" w:rsidRPr="00185F48" w:rsidRDefault="003527DD" w:rsidP="003527DD">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rsidR="003527DD" w:rsidRPr="00185F48" w:rsidRDefault="003527DD" w:rsidP="003527DD">
      <w:pPr>
        <w:rPr>
          <w:rFonts w:ascii="Franklin Gothic Book" w:eastAsia="Franklin Gothic Book" w:hAnsi="Franklin Gothic Book" w:cs="Franklin Gothic Book"/>
          <w:color w:val="201F1E"/>
          <w:sz w:val="22"/>
          <w:szCs w:val="22"/>
        </w:rPr>
      </w:pPr>
    </w:p>
    <w:p w:rsidR="003527DD" w:rsidRPr="00185F48" w:rsidRDefault="003527DD" w:rsidP="003527DD">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rsidR="003527DD" w:rsidRPr="00185F48" w:rsidRDefault="003527DD" w:rsidP="003527DD">
      <w:pPr>
        <w:rPr>
          <w:rFonts w:ascii="Franklin Gothic Book" w:eastAsia="Franklin Gothic Book" w:hAnsi="Franklin Gothic Book" w:cs="Franklin Gothic Book"/>
          <w:color w:val="201F1E"/>
          <w:sz w:val="22"/>
          <w:szCs w:val="22"/>
        </w:rPr>
      </w:pPr>
    </w:p>
    <w:p w:rsidR="003527DD" w:rsidRPr="00185F48" w:rsidRDefault="003527DD" w:rsidP="003527DD">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rsidR="003527DD" w:rsidRPr="00185F48" w:rsidRDefault="003527DD" w:rsidP="003527DD">
      <w:pPr>
        <w:rPr>
          <w:rFonts w:ascii="Franklin Gothic Book" w:eastAsia="Franklin Gothic Book" w:hAnsi="Franklin Gothic Book" w:cs="Franklin Gothic Book"/>
          <w:color w:val="201F1E"/>
          <w:sz w:val="22"/>
          <w:szCs w:val="22"/>
        </w:rPr>
      </w:pPr>
    </w:p>
    <w:p w:rsidR="003527DD" w:rsidRPr="00185F48" w:rsidRDefault="003527DD" w:rsidP="003527DD">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t>
      </w:r>
      <w:proofErr w:type="spellStart"/>
      <w:r w:rsidRPr="00185F48">
        <w:rPr>
          <w:rFonts w:ascii="Franklin Gothic Book" w:eastAsia="Franklin Gothic Book" w:hAnsi="Franklin Gothic Book" w:cs="Franklin Gothic Book"/>
          <w:color w:val="201F1E"/>
          <w:sz w:val="22"/>
          <w:szCs w:val="22"/>
        </w:rPr>
        <w:t>Wea</w:t>
      </w:r>
      <w:proofErr w:type="spellEnd"/>
      <w:r w:rsidRPr="00185F48">
        <w:rPr>
          <w:rFonts w:ascii="Franklin Gothic Book" w:eastAsia="Franklin Gothic Book" w:hAnsi="Franklin Gothic Book" w:cs="Franklin Gothic Book"/>
          <w:color w:val="201F1E"/>
          <w:sz w:val="22"/>
          <w:szCs w:val="22"/>
        </w:rPr>
        <w:t xml:space="preserve">,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rsidR="003527DD" w:rsidRPr="00185F48" w:rsidRDefault="003527DD" w:rsidP="003527DD">
      <w:pPr>
        <w:rPr>
          <w:rFonts w:ascii="Franklin Gothic Book" w:eastAsia="Franklin Gothic Book" w:hAnsi="Franklin Gothic Book" w:cs="Franklin Gothic Book"/>
          <w:color w:val="201F1E"/>
          <w:sz w:val="22"/>
          <w:szCs w:val="22"/>
        </w:rPr>
      </w:pPr>
    </w:p>
    <w:p w:rsidR="003527DD" w:rsidRPr="00185F48" w:rsidRDefault="003527DD" w:rsidP="003527DD">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rsidR="003527DD" w:rsidRPr="00185F48" w:rsidRDefault="003527DD" w:rsidP="003527DD">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proofErr w:type="spellStart"/>
      <w:r>
        <w:rPr>
          <w:rFonts w:ascii="Franklin Gothic Book" w:eastAsia="Franklin Gothic Book" w:hAnsi="Franklin Gothic Book" w:cs="Franklin Gothic Book"/>
          <w:b/>
          <w:bCs/>
          <w:color w:val="201F1E"/>
          <w:sz w:val="22"/>
          <w:szCs w:val="22"/>
        </w:rPr>
        <w:t>Lorrayne</w:t>
      </w:r>
      <w:proofErr w:type="spellEnd"/>
      <w:r>
        <w:rPr>
          <w:rFonts w:ascii="Franklin Gothic Book" w:eastAsia="Franklin Gothic Book" w:hAnsi="Franklin Gothic Book" w:cs="Franklin Gothic Book"/>
          <w:b/>
          <w:bCs/>
          <w:color w:val="201F1E"/>
          <w:sz w:val="22"/>
          <w:szCs w:val="22"/>
        </w:rPr>
        <w:t xml:space="preserv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bookmarkEnd w:id="2"/>
    <w:p w:rsidR="003527DD" w:rsidRPr="00185F48" w:rsidRDefault="003527DD" w:rsidP="003527DD">
      <w:pPr>
        <w:pStyle w:val="Default"/>
        <w:rPr>
          <w:rFonts w:ascii="Franklin Gothic Book" w:eastAsia="Arial" w:hAnsi="Franklin Gothic Book" w:cs="Arial"/>
          <w:u w:color="000000"/>
        </w:rPr>
      </w:pPr>
    </w:p>
    <w:p w:rsidR="00253D34" w:rsidRPr="003527DD" w:rsidRDefault="003527DD" w:rsidP="003527DD">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sectPr w:rsidR="00253D34" w:rsidRPr="003527DD" w:rsidSect="005C167C">
      <w:headerReference w:type="even" r:id="rId8"/>
      <w:headerReference w:type="default" r:id="rId9"/>
      <w:footerReference w:type="default" r:id="rId10"/>
      <w:headerReference w:type="first" r:id="rId11"/>
      <w:type w:val="continuous"/>
      <w:pgSz w:w="12240" w:h="15840" w:code="1"/>
      <w:pgMar w:top="144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B82" w:rsidRDefault="00893B82">
      <w:r>
        <w:separator/>
      </w:r>
    </w:p>
  </w:endnote>
  <w:endnote w:type="continuationSeparator" w:id="0">
    <w:p w:rsidR="00893B82" w:rsidRDefault="0089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Pr="000D5911" w:rsidRDefault="00A959EA" w:rsidP="00CE3CD4">
    <w:pPr>
      <w:pStyle w:val="Footer"/>
      <w:jc w:val="center"/>
      <w:rPr>
        <w:rFonts w:ascii="Franklin Gothic Book" w:hAnsi="Franklin Gothic Book"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B82" w:rsidRDefault="00893B82">
      <w:r>
        <w:separator/>
      </w:r>
    </w:p>
  </w:footnote>
  <w:footnote w:type="continuationSeparator" w:id="0">
    <w:p w:rsidR="00893B82" w:rsidRDefault="0089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Default="00316190" w:rsidP="000D5911">
    <w:pPr>
      <w:pStyle w:val="Header"/>
      <w:tabs>
        <w:tab w:val="clear" w:pos="8640"/>
        <w:tab w:val="left" w:pos="5220"/>
        <w:tab w:val="left" w:pos="8730"/>
        <w:tab w:val="left" w:pos="9630"/>
      </w:tabs>
      <w:rPr>
        <w:rStyle w:val="PageNumber"/>
        <w:rFonts w:ascii="Franklin Gothic Book" w:hAnsi="Franklin Gothic Book"/>
        <w:sz w:val="22"/>
        <w:szCs w:val="22"/>
      </w:rPr>
    </w:pPr>
    <w:r>
      <w:rPr>
        <w:rFonts w:ascii="Franklin Gothic Book" w:hAnsi="Franklin Gothic Book"/>
        <w:b/>
        <w:color w:val="000000"/>
        <w:sz w:val="22"/>
        <w:szCs w:val="22"/>
      </w:rPr>
      <w:t xml:space="preserve">Goodman Theatre’s Longtime </w:t>
    </w:r>
    <w:r w:rsidR="00645724">
      <w:rPr>
        <w:rFonts w:ascii="Franklin Gothic Book" w:hAnsi="Franklin Gothic Book"/>
        <w:b/>
        <w:color w:val="000000"/>
        <w:sz w:val="22"/>
        <w:szCs w:val="22"/>
      </w:rPr>
      <w:t>Executive Director/CEO</w:t>
    </w:r>
    <w:r>
      <w:rPr>
        <w:rFonts w:ascii="Franklin Gothic Book" w:hAnsi="Franklin Gothic Book"/>
        <w:b/>
        <w:color w:val="000000"/>
        <w:sz w:val="22"/>
        <w:szCs w:val="22"/>
      </w:rPr>
      <w:t xml:space="preserve"> </w:t>
    </w:r>
    <w:r w:rsidR="00532C47">
      <w:rPr>
        <w:rFonts w:ascii="Franklin Gothic Book" w:hAnsi="Franklin Gothic Book"/>
        <w:b/>
        <w:color w:val="000000"/>
        <w:sz w:val="22"/>
        <w:szCs w:val="22"/>
      </w:rPr>
      <w:t>Retires After 50 Years of Service</w:t>
    </w:r>
    <w:r w:rsidR="00A959EA" w:rsidRPr="008C0168">
      <w:rPr>
        <w:rFonts w:ascii="Franklin Gothic Book" w:hAnsi="Franklin Gothic Book"/>
        <w:color w:val="000000"/>
        <w:sz w:val="22"/>
        <w:szCs w:val="22"/>
      </w:rPr>
      <w:tab/>
    </w:r>
    <w:r w:rsidR="00D430D2">
      <w:rPr>
        <w:rFonts w:ascii="Franklin Gothic Book" w:hAnsi="Franklin Gothic Book"/>
        <w:color w:val="000000"/>
        <w:sz w:val="22"/>
        <w:szCs w:val="22"/>
      </w:rPr>
      <w:tab/>
    </w:r>
    <w:r w:rsidR="00A959EA" w:rsidRPr="008C0168">
      <w:rPr>
        <w:rFonts w:ascii="Franklin Gothic Book" w:hAnsi="Franklin Gothic Book"/>
        <w:color w:val="000000"/>
        <w:sz w:val="22"/>
        <w:szCs w:val="22"/>
      </w:rPr>
      <w:t xml:space="preserve">Page </w:t>
    </w:r>
    <w:r w:rsidR="00A959EA" w:rsidRPr="008C0168">
      <w:rPr>
        <w:rFonts w:ascii="Franklin Gothic Book" w:hAnsi="Franklin Gothic Book"/>
        <w:color w:val="000000"/>
        <w:sz w:val="22"/>
        <w:szCs w:val="22"/>
      </w:rPr>
      <w:fldChar w:fldCharType="begin"/>
    </w:r>
    <w:r w:rsidR="00A959EA" w:rsidRPr="008C0168">
      <w:rPr>
        <w:rFonts w:ascii="Franklin Gothic Book" w:hAnsi="Franklin Gothic Book"/>
        <w:color w:val="000000"/>
        <w:sz w:val="22"/>
        <w:szCs w:val="22"/>
      </w:rPr>
      <w:instrText xml:space="preserve"> PAGE </w:instrText>
    </w:r>
    <w:r w:rsidR="00A959EA" w:rsidRPr="008C0168">
      <w:rPr>
        <w:rFonts w:ascii="Franklin Gothic Book" w:hAnsi="Franklin Gothic Book"/>
        <w:color w:val="000000"/>
        <w:sz w:val="22"/>
        <w:szCs w:val="22"/>
      </w:rPr>
      <w:fldChar w:fldCharType="separate"/>
    </w:r>
    <w:r w:rsidR="00BE5918">
      <w:rPr>
        <w:rFonts w:ascii="Franklin Gothic Book" w:hAnsi="Franklin Gothic Book"/>
        <w:noProof/>
        <w:color w:val="000000"/>
        <w:sz w:val="22"/>
        <w:szCs w:val="22"/>
      </w:rPr>
      <w:t>2</w:t>
    </w:r>
    <w:r w:rsidR="00A959EA" w:rsidRPr="008C0168">
      <w:rPr>
        <w:rFonts w:ascii="Franklin Gothic Book" w:hAnsi="Franklin Gothic Book"/>
        <w:color w:val="000000"/>
        <w:sz w:val="22"/>
        <w:szCs w:val="22"/>
      </w:rPr>
      <w:fldChar w:fldCharType="end"/>
    </w:r>
    <w:r w:rsidR="00A959EA" w:rsidRPr="008C0168">
      <w:rPr>
        <w:rFonts w:ascii="Franklin Gothic Book" w:hAnsi="Franklin Gothic Book"/>
        <w:color w:val="000000"/>
        <w:sz w:val="22"/>
        <w:szCs w:val="22"/>
      </w:rPr>
      <w:t xml:space="preserve"> of </w:t>
    </w:r>
    <w:r w:rsidR="00A959EA" w:rsidRPr="008C0168">
      <w:rPr>
        <w:rStyle w:val="PageNumber"/>
        <w:rFonts w:ascii="Franklin Gothic Book" w:hAnsi="Franklin Gothic Book"/>
        <w:sz w:val="22"/>
        <w:szCs w:val="22"/>
      </w:rPr>
      <w:fldChar w:fldCharType="begin"/>
    </w:r>
    <w:r w:rsidR="00A959EA" w:rsidRPr="008C0168">
      <w:rPr>
        <w:rStyle w:val="PageNumber"/>
        <w:rFonts w:ascii="Franklin Gothic Book" w:hAnsi="Franklin Gothic Book"/>
        <w:sz w:val="22"/>
        <w:szCs w:val="22"/>
      </w:rPr>
      <w:instrText xml:space="preserve"> NUMPAGES </w:instrText>
    </w:r>
    <w:r w:rsidR="00A959EA" w:rsidRPr="008C0168">
      <w:rPr>
        <w:rStyle w:val="PageNumber"/>
        <w:rFonts w:ascii="Franklin Gothic Book" w:hAnsi="Franklin Gothic Book"/>
        <w:sz w:val="22"/>
        <w:szCs w:val="22"/>
      </w:rPr>
      <w:fldChar w:fldCharType="separate"/>
    </w:r>
    <w:r w:rsidR="00BE5918">
      <w:rPr>
        <w:rStyle w:val="PageNumber"/>
        <w:rFonts w:ascii="Franklin Gothic Book" w:hAnsi="Franklin Gothic Book"/>
        <w:noProof/>
        <w:sz w:val="22"/>
        <w:szCs w:val="22"/>
      </w:rPr>
      <w:t>3</w:t>
    </w:r>
    <w:r w:rsidR="00A959EA" w:rsidRPr="008C0168">
      <w:rPr>
        <w:rStyle w:val="PageNumber"/>
        <w:rFonts w:ascii="Franklin Gothic Book" w:hAnsi="Franklin Gothic Book"/>
        <w:sz w:val="22"/>
        <w:szCs w:val="22"/>
      </w:rPr>
      <w:fldChar w:fldCharType="end"/>
    </w:r>
  </w:p>
  <w:p w:rsidR="007915FD" w:rsidRPr="007915FD" w:rsidRDefault="00645724" w:rsidP="000D5911">
    <w:pPr>
      <w:pStyle w:val="Header"/>
      <w:tabs>
        <w:tab w:val="clear" w:pos="8640"/>
        <w:tab w:val="left" w:pos="5220"/>
        <w:tab w:val="left" w:pos="8730"/>
        <w:tab w:val="left" w:pos="9630"/>
      </w:tabs>
      <w:rPr>
        <w:rFonts w:ascii="Franklin Gothic Book" w:hAnsi="Franklin Gothic Book"/>
        <w:b/>
        <w:color w:val="000000"/>
        <w:sz w:val="22"/>
        <w:szCs w:val="22"/>
      </w:rPr>
    </w:pPr>
    <w:r>
      <w:rPr>
        <w:rStyle w:val="PageNumber"/>
        <w:rFonts w:ascii="Franklin Gothic Book" w:hAnsi="Franklin Gothic Book"/>
        <w:b/>
        <w:sz w:val="22"/>
        <w:szCs w:val="22"/>
      </w:rPr>
      <w:t xml:space="preserve">Roche </w:t>
    </w:r>
    <w:r w:rsidR="00316190">
      <w:rPr>
        <w:rStyle w:val="PageNumber"/>
        <w:rFonts w:ascii="Franklin Gothic Book" w:hAnsi="Franklin Gothic Book"/>
        <w:b/>
        <w:sz w:val="22"/>
        <w:szCs w:val="22"/>
      </w:rPr>
      <w:t xml:space="preserve">Schulfer to </w:t>
    </w:r>
    <w:r w:rsidR="00532C47">
      <w:rPr>
        <w:rStyle w:val="PageNumber"/>
        <w:rFonts w:ascii="Franklin Gothic Book" w:hAnsi="Franklin Gothic Book"/>
        <w:b/>
        <w:sz w:val="22"/>
        <w:szCs w:val="22"/>
      </w:rPr>
      <w:t xml:space="preserve">Continue as Senior Advisor Through the Goodman’s Centennial </w:t>
    </w:r>
    <w:r>
      <w:rPr>
        <w:rStyle w:val="PageNumber"/>
        <w:rFonts w:ascii="Franklin Gothic Book" w:hAnsi="Franklin Gothic Book"/>
        <w:b/>
        <w:sz w:val="22"/>
        <w:szCs w:val="22"/>
      </w:rPr>
      <w:t>Season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Default="00AF08AA" w:rsidP="000D5911">
    <w:pPr>
      <w:pStyle w:val="Header"/>
      <w:tabs>
        <w:tab w:val="clear" w:pos="8640"/>
        <w:tab w:val="left" w:pos="5220"/>
        <w:tab w:val="left" w:pos="8730"/>
        <w:tab w:val="left" w:pos="9630"/>
      </w:tabs>
      <w:rPr>
        <w:rStyle w:val="PageNumber"/>
        <w:rFonts w:ascii="Franklin Gothic Book" w:hAnsi="Franklin Gothic Book"/>
        <w:b/>
        <w:sz w:val="24"/>
        <w:szCs w:val="24"/>
      </w:rPr>
    </w:pPr>
    <w:r>
      <w:rPr>
        <w:rFonts w:ascii="Franklin Gothic Book" w:hAnsi="Franklin Gothic Book"/>
        <w:b/>
        <w:color w:val="000000"/>
        <w:sz w:val="24"/>
        <w:szCs w:val="24"/>
      </w:rPr>
      <w:t xml:space="preserve">Roche Schulfer </w:t>
    </w:r>
    <w:r w:rsidR="00092569">
      <w:rPr>
        <w:rFonts w:ascii="Franklin Gothic Book" w:hAnsi="Franklin Gothic Book"/>
        <w:b/>
        <w:color w:val="000000"/>
        <w:sz w:val="24"/>
        <w:szCs w:val="24"/>
      </w:rPr>
      <w:t>Marks 50</w:t>
    </w:r>
    <w:r>
      <w:rPr>
        <w:rFonts w:ascii="Franklin Gothic Book" w:hAnsi="Franklin Gothic Book"/>
        <w:b/>
        <w:color w:val="000000"/>
        <w:sz w:val="24"/>
        <w:szCs w:val="24"/>
      </w:rPr>
      <w:t xml:space="preserve"> Years at Goodman Theatre   </w:t>
    </w:r>
    <w:r w:rsidR="00A959EA">
      <w:rPr>
        <w:rFonts w:ascii="Franklin Gothic Book" w:hAnsi="Franklin Gothic Book"/>
        <w:b/>
        <w:color w:val="000000"/>
        <w:sz w:val="24"/>
        <w:szCs w:val="24"/>
      </w:rPr>
      <w:tab/>
    </w:r>
    <w:r w:rsidR="00A959EA">
      <w:rPr>
        <w:rFonts w:ascii="Franklin Gothic Book" w:hAnsi="Franklin Gothic Book"/>
        <w:b/>
        <w:color w:val="000000"/>
        <w:sz w:val="24"/>
        <w:szCs w:val="24"/>
      </w:rPr>
      <w:tab/>
    </w:r>
    <w:r w:rsidR="00A959EA" w:rsidRPr="000D5911">
      <w:rPr>
        <w:rFonts w:ascii="Franklin Gothic Book" w:hAnsi="Franklin Gothic Book"/>
        <w:b/>
        <w:color w:val="000000"/>
        <w:sz w:val="24"/>
        <w:szCs w:val="24"/>
      </w:rPr>
      <w:t xml:space="preserve">Page </w:t>
    </w:r>
    <w:r w:rsidR="00A959EA" w:rsidRPr="000D5911">
      <w:rPr>
        <w:rFonts w:ascii="Franklin Gothic Book" w:hAnsi="Franklin Gothic Book"/>
        <w:b/>
        <w:color w:val="000000"/>
        <w:sz w:val="24"/>
        <w:szCs w:val="24"/>
      </w:rPr>
      <w:fldChar w:fldCharType="begin"/>
    </w:r>
    <w:r w:rsidR="00A959EA" w:rsidRPr="000D5911">
      <w:rPr>
        <w:rFonts w:ascii="Franklin Gothic Book" w:hAnsi="Franklin Gothic Book"/>
        <w:b/>
        <w:color w:val="000000"/>
        <w:sz w:val="24"/>
        <w:szCs w:val="24"/>
      </w:rPr>
      <w:instrText xml:space="preserve"> PAGE </w:instrText>
    </w:r>
    <w:r w:rsidR="00A959EA" w:rsidRPr="000D5911">
      <w:rPr>
        <w:rFonts w:ascii="Franklin Gothic Book" w:hAnsi="Franklin Gothic Book"/>
        <w:b/>
        <w:color w:val="000000"/>
        <w:sz w:val="24"/>
        <w:szCs w:val="24"/>
      </w:rPr>
      <w:fldChar w:fldCharType="separate"/>
    </w:r>
    <w:r w:rsidR="00BE5918">
      <w:rPr>
        <w:rFonts w:ascii="Franklin Gothic Book" w:hAnsi="Franklin Gothic Book"/>
        <w:b/>
        <w:noProof/>
        <w:color w:val="000000"/>
        <w:sz w:val="24"/>
        <w:szCs w:val="24"/>
      </w:rPr>
      <w:t>3</w:t>
    </w:r>
    <w:r w:rsidR="00A959EA" w:rsidRPr="000D5911">
      <w:rPr>
        <w:rFonts w:ascii="Franklin Gothic Book" w:hAnsi="Franklin Gothic Book"/>
        <w:b/>
        <w:color w:val="000000"/>
        <w:sz w:val="24"/>
        <w:szCs w:val="24"/>
      </w:rPr>
      <w:fldChar w:fldCharType="end"/>
    </w:r>
    <w:r w:rsidR="00A959EA" w:rsidRPr="000D5911">
      <w:rPr>
        <w:rFonts w:ascii="Franklin Gothic Book" w:hAnsi="Franklin Gothic Book"/>
        <w:b/>
        <w:color w:val="000000"/>
        <w:sz w:val="24"/>
        <w:szCs w:val="24"/>
      </w:rPr>
      <w:t xml:space="preserve"> of </w:t>
    </w:r>
    <w:r w:rsidR="00A959EA" w:rsidRPr="000D5911">
      <w:rPr>
        <w:rStyle w:val="PageNumber"/>
        <w:rFonts w:ascii="Franklin Gothic Book" w:hAnsi="Franklin Gothic Book"/>
        <w:b/>
        <w:sz w:val="24"/>
        <w:szCs w:val="24"/>
      </w:rPr>
      <w:fldChar w:fldCharType="begin"/>
    </w:r>
    <w:r w:rsidR="00A959EA" w:rsidRPr="000D5911">
      <w:rPr>
        <w:rStyle w:val="PageNumber"/>
        <w:rFonts w:ascii="Franklin Gothic Book" w:hAnsi="Franklin Gothic Book"/>
        <w:b/>
        <w:sz w:val="24"/>
        <w:szCs w:val="24"/>
      </w:rPr>
      <w:instrText xml:space="preserve"> NUMPAGES </w:instrText>
    </w:r>
    <w:r w:rsidR="00A959EA" w:rsidRPr="000D5911">
      <w:rPr>
        <w:rStyle w:val="PageNumber"/>
        <w:rFonts w:ascii="Franklin Gothic Book" w:hAnsi="Franklin Gothic Book"/>
        <w:b/>
        <w:sz w:val="24"/>
        <w:szCs w:val="24"/>
      </w:rPr>
      <w:fldChar w:fldCharType="separate"/>
    </w:r>
    <w:r w:rsidR="00BE5918">
      <w:rPr>
        <w:rStyle w:val="PageNumber"/>
        <w:rFonts w:ascii="Franklin Gothic Book" w:hAnsi="Franklin Gothic Book"/>
        <w:b/>
        <w:noProof/>
        <w:sz w:val="24"/>
        <w:szCs w:val="24"/>
      </w:rPr>
      <w:t>3</w:t>
    </w:r>
    <w:r w:rsidR="00A959EA" w:rsidRPr="000D5911">
      <w:rPr>
        <w:rStyle w:val="PageNumber"/>
        <w:rFonts w:ascii="Franklin Gothic Book" w:hAnsi="Franklin Gothic Book"/>
        <w:b/>
        <w:sz w:val="24"/>
        <w:szCs w:val="24"/>
      </w:rPr>
      <w:fldChar w:fldCharType="end"/>
    </w:r>
  </w:p>
  <w:p w:rsidR="00AF08AA" w:rsidRPr="000D5911" w:rsidRDefault="00092569" w:rsidP="000D5911">
    <w:pPr>
      <w:pStyle w:val="Header"/>
      <w:tabs>
        <w:tab w:val="clear" w:pos="8640"/>
        <w:tab w:val="left" w:pos="5220"/>
        <w:tab w:val="left" w:pos="8730"/>
        <w:tab w:val="left" w:pos="9630"/>
      </w:tabs>
      <w:rPr>
        <w:rFonts w:ascii="Franklin Gothic Book" w:hAnsi="Franklin Gothic Book"/>
        <w:b/>
        <w:color w:val="000000"/>
        <w:sz w:val="24"/>
        <w:szCs w:val="24"/>
      </w:rPr>
    </w:pPr>
    <w:r>
      <w:rPr>
        <w:rStyle w:val="PageNumber"/>
        <w:rFonts w:ascii="Franklin Gothic Book" w:hAnsi="Franklin Gothic Book"/>
        <w:b/>
        <w:sz w:val="24"/>
        <w:szCs w:val="24"/>
      </w:rPr>
      <w:t>Longtime Executive Director/CEO Retires in 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A" w:rsidRDefault="00A959EA" w:rsidP="00A00598">
    <w:pPr>
      <w:pStyle w:val="Header"/>
      <w:tabs>
        <w:tab w:val="left" w:pos="9585"/>
      </w:tabs>
    </w:pPr>
    <w:r w:rsidRPr="00CB1D7E">
      <w:rPr>
        <w:rFonts w:cs="Arial"/>
        <w:sz w:val="22"/>
        <w:szCs w:val="22"/>
      </w:rPr>
      <w:object w:dxaOrig="9563"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75pt">
          <v:imagedata r:id="rId1" o:title=""/>
        </v:shape>
        <o:OLEObject Type="Embed" ProgID="MSPhotoEd.3" ShapeID="_x0000_i1025" DrawAspect="Content" ObjectID="_1767601978" r:id="rId2"/>
      </w:object>
    </w:r>
    <w:r>
      <w:rPr>
        <w:rFonts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3724"/>
    <w:multiLevelType w:val="hybridMultilevel"/>
    <w:tmpl w:val="CF743BC6"/>
    <w:lvl w:ilvl="0" w:tplc="CFF463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B5C6C"/>
    <w:multiLevelType w:val="hybridMultilevel"/>
    <w:tmpl w:val="EEF61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FC7255"/>
    <w:multiLevelType w:val="hybridMultilevel"/>
    <w:tmpl w:val="5142C2F0"/>
    <w:lvl w:ilvl="0" w:tplc="93989FCE">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56DD1"/>
    <w:multiLevelType w:val="hybridMultilevel"/>
    <w:tmpl w:val="AA82BA6E"/>
    <w:lvl w:ilvl="0" w:tplc="B66E2542">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7282B"/>
    <w:multiLevelType w:val="hybridMultilevel"/>
    <w:tmpl w:val="926013D6"/>
    <w:lvl w:ilvl="0" w:tplc="D6C60A8A">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520A3"/>
    <w:multiLevelType w:val="hybridMultilevel"/>
    <w:tmpl w:val="5BECFCA4"/>
    <w:lvl w:ilvl="0" w:tplc="565424D4">
      <w:numFmt w:val="bullet"/>
      <w:lvlText w:val="-"/>
      <w:lvlJc w:val="left"/>
      <w:pPr>
        <w:ind w:left="720" w:hanging="360"/>
      </w:pPr>
      <w:rPr>
        <w:rFonts w:ascii="Franklin Gothic Book" w:eastAsia="Calibri" w:hAnsi="Franklin Gothic 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3F5A14"/>
    <w:multiLevelType w:val="multilevel"/>
    <w:tmpl w:val="0DF6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46C4E"/>
    <w:multiLevelType w:val="multilevel"/>
    <w:tmpl w:val="9ACE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52720"/>
    <w:multiLevelType w:val="hybridMultilevel"/>
    <w:tmpl w:val="49E8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C67E3D"/>
    <w:multiLevelType w:val="hybridMultilevel"/>
    <w:tmpl w:val="E6A2544E"/>
    <w:lvl w:ilvl="0" w:tplc="54084CF0">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6630E3"/>
    <w:multiLevelType w:val="hybridMultilevel"/>
    <w:tmpl w:val="209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87113E"/>
    <w:multiLevelType w:val="hybridMultilevel"/>
    <w:tmpl w:val="1AE656C4"/>
    <w:lvl w:ilvl="0" w:tplc="B13281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FB5756"/>
    <w:multiLevelType w:val="hybridMultilevel"/>
    <w:tmpl w:val="8FE496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9"/>
  </w:num>
  <w:num w:numId="6">
    <w:abstractNumId w:val="7"/>
  </w:num>
  <w:num w:numId="7">
    <w:abstractNumId w:val="8"/>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EE"/>
    <w:rsid w:val="00000235"/>
    <w:rsid w:val="0000024A"/>
    <w:rsid w:val="0000033E"/>
    <w:rsid w:val="00002CD9"/>
    <w:rsid w:val="00002CE5"/>
    <w:rsid w:val="0000419A"/>
    <w:rsid w:val="00007D07"/>
    <w:rsid w:val="00013935"/>
    <w:rsid w:val="00016EF8"/>
    <w:rsid w:val="0001777C"/>
    <w:rsid w:val="00017AE4"/>
    <w:rsid w:val="00017DDC"/>
    <w:rsid w:val="00022C3F"/>
    <w:rsid w:val="00023185"/>
    <w:rsid w:val="000256DD"/>
    <w:rsid w:val="0003046A"/>
    <w:rsid w:val="000339E9"/>
    <w:rsid w:val="00050D72"/>
    <w:rsid w:val="0005447B"/>
    <w:rsid w:val="000550FA"/>
    <w:rsid w:val="000567ED"/>
    <w:rsid w:val="00057D3D"/>
    <w:rsid w:val="00061F22"/>
    <w:rsid w:val="0006324A"/>
    <w:rsid w:val="00066955"/>
    <w:rsid w:val="00067EFA"/>
    <w:rsid w:val="00071F9B"/>
    <w:rsid w:val="000734E2"/>
    <w:rsid w:val="00080561"/>
    <w:rsid w:val="000848BC"/>
    <w:rsid w:val="00085382"/>
    <w:rsid w:val="000853BB"/>
    <w:rsid w:val="000877A2"/>
    <w:rsid w:val="0009170A"/>
    <w:rsid w:val="00092569"/>
    <w:rsid w:val="00093F92"/>
    <w:rsid w:val="00095146"/>
    <w:rsid w:val="000A27C4"/>
    <w:rsid w:val="000A2CAF"/>
    <w:rsid w:val="000A32A1"/>
    <w:rsid w:val="000A4962"/>
    <w:rsid w:val="000A4F62"/>
    <w:rsid w:val="000A608B"/>
    <w:rsid w:val="000A7A6E"/>
    <w:rsid w:val="000B4985"/>
    <w:rsid w:val="000B6F2E"/>
    <w:rsid w:val="000B7CF9"/>
    <w:rsid w:val="000C3627"/>
    <w:rsid w:val="000C402B"/>
    <w:rsid w:val="000C4BB5"/>
    <w:rsid w:val="000D2BA7"/>
    <w:rsid w:val="000D2BEA"/>
    <w:rsid w:val="000D3178"/>
    <w:rsid w:val="000D5911"/>
    <w:rsid w:val="000D7934"/>
    <w:rsid w:val="000E0623"/>
    <w:rsid w:val="000E7A08"/>
    <w:rsid w:val="000F1A77"/>
    <w:rsid w:val="000F2F24"/>
    <w:rsid w:val="000F40A6"/>
    <w:rsid w:val="000F52BD"/>
    <w:rsid w:val="000F60C7"/>
    <w:rsid w:val="000F78A7"/>
    <w:rsid w:val="00102D01"/>
    <w:rsid w:val="00104F1B"/>
    <w:rsid w:val="0010513C"/>
    <w:rsid w:val="00110ACD"/>
    <w:rsid w:val="00114309"/>
    <w:rsid w:val="00115103"/>
    <w:rsid w:val="001157D9"/>
    <w:rsid w:val="00115F2D"/>
    <w:rsid w:val="0012313C"/>
    <w:rsid w:val="00134232"/>
    <w:rsid w:val="001373F6"/>
    <w:rsid w:val="001456B5"/>
    <w:rsid w:val="00145F32"/>
    <w:rsid w:val="00147E47"/>
    <w:rsid w:val="00150483"/>
    <w:rsid w:val="001516E1"/>
    <w:rsid w:val="00151B92"/>
    <w:rsid w:val="00155943"/>
    <w:rsid w:val="00163D1F"/>
    <w:rsid w:val="00163D45"/>
    <w:rsid w:val="00164B5C"/>
    <w:rsid w:val="001655AC"/>
    <w:rsid w:val="00165927"/>
    <w:rsid w:val="001701A7"/>
    <w:rsid w:val="00174EB1"/>
    <w:rsid w:val="00177F5A"/>
    <w:rsid w:val="00186363"/>
    <w:rsid w:val="00192F51"/>
    <w:rsid w:val="00194443"/>
    <w:rsid w:val="00195580"/>
    <w:rsid w:val="00196D33"/>
    <w:rsid w:val="001A07D2"/>
    <w:rsid w:val="001A606A"/>
    <w:rsid w:val="001A6D06"/>
    <w:rsid w:val="001A71D1"/>
    <w:rsid w:val="001C07C8"/>
    <w:rsid w:val="001C22C2"/>
    <w:rsid w:val="001C6113"/>
    <w:rsid w:val="001C6A7D"/>
    <w:rsid w:val="001C74BB"/>
    <w:rsid w:val="001D26E7"/>
    <w:rsid w:val="001D601C"/>
    <w:rsid w:val="001E19BE"/>
    <w:rsid w:val="001F30D2"/>
    <w:rsid w:val="001F554C"/>
    <w:rsid w:val="0020235F"/>
    <w:rsid w:val="00202888"/>
    <w:rsid w:val="00204586"/>
    <w:rsid w:val="002102FC"/>
    <w:rsid w:val="00211E05"/>
    <w:rsid w:val="002138AF"/>
    <w:rsid w:val="0021469D"/>
    <w:rsid w:val="00216486"/>
    <w:rsid w:val="00217736"/>
    <w:rsid w:val="002223CF"/>
    <w:rsid w:val="00223605"/>
    <w:rsid w:val="00225518"/>
    <w:rsid w:val="00227897"/>
    <w:rsid w:val="0023456D"/>
    <w:rsid w:val="0023643A"/>
    <w:rsid w:val="00240DDE"/>
    <w:rsid w:val="00241382"/>
    <w:rsid w:val="00241527"/>
    <w:rsid w:val="00241896"/>
    <w:rsid w:val="00244294"/>
    <w:rsid w:val="0025046C"/>
    <w:rsid w:val="002507CE"/>
    <w:rsid w:val="00253D34"/>
    <w:rsid w:val="002553AD"/>
    <w:rsid w:val="00260264"/>
    <w:rsid w:val="00261AF7"/>
    <w:rsid w:val="00264581"/>
    <w:rsid w:val="0026572A"/>
    <w:rsid w:val="00266F11"/>
    <w:rsid w:val="00271BD7"/>
    <w:rsid w:val="00275A4A"/>
    <w:rsid w:val="00275D9D"/>
    <w:rsid w:val="00275E17"/>
    <w:rsid w:val="00277F3B"/>
    <w:rsid w:val="00281AE7"/>
    <w:rsid w:val="002857B1"/>
    <w:rsid w:val="00291443"/>
    <w:rsid w:val="00293888"/>
    <w:rsid w:val="002A088B"/>
    <w:rsid w:val="002A357A"/>
    <w:rsid w:val="002A5BCD"/>
    <w:rsid w:val="002B1CB1"/>
    <w:rsid w:val="002B4EA2"/>
    <w:rsid w:val="002B5F98"/>
    <w:rsid w:val="002C016E"/>
    <w:rsid w:val="002C03F8"/>
    <w:rsid w:val="002C7558"/>
    <w:rsid w:val="002D1505"/>
    <w:rsid w:val="002D3C9E"/>
    <w:rsid w:val="002D42D0"/>
    <w:rsid w:val="002D51A2"/>
    <w:rsid w:val="002D7C7F"/>
    <w:rsid w:val="002E0E93"/>
    <w:rsid w:val="002E2D8D"/>
    <w:rsid w:val="002E3781"/>
    <w:rsid w:val="002E573B"/>
    <w:rsid w:val="002F25A9"/>
    <w:rsid w:val="002F2FA2"/>
    <w:rsid w:val="002F675F"/>
    <w:rsid w:val="002F77A8"/>
    <w:rsid w:val="002F79FC"/>
    <w:rsid w:val="00304461"/>
    <w:rsid w:val="003053B7"/>
    <w:rsid w:val="00311940"/>
    <w:rsid w:val="00316190"/>
    <w:rsid w:val="003214D1"/>
    <w:rsid w:val="0032165B"/>
    <w:rsid w:val="00330BFA"/>
    <w:rsid w:val="00334BC2"/>
    <w:rsid w:val="00335F3F"/>
    <w:rsid w:val="00340039"/>
    <w:rsid w:val="00346350"/>
    <w:rsid w:val="00351BAD"/>
    <w:rsid w:val="003527DD"/>
    <w:rsid w:val="00357D50"/>
    <w:rsid w:val="003729A5"/>
    <w:rsid w:val="003756BA"/>
    <w:rsid w:val="00376176"/>
    <w:rsid w:val="003811C4"/>
    <w:rsid w:val="00383E04"/>
    <w:rsid w:val="003938CF"/>
    <w:rsid w:val="003A0FF1"/>
    <w:rsid w:val="003A36A6"/>
    <w:rsid w:val="003A4935"/>
    <w:rsid w:val="003A5358"/>
    <w:rsid w:val="003A6472"/>
    <w:rsid w:val="003A73A8"/>
    <w:rsid w:val="003B3C50"/>
    <w:rsid w:val="003C0D1D"/>
    <w:rsid w:val="003C362F"/>
    <w:rsid w:val="003C3B1C"/>
    <w:rsid w:val="003C72E5"/>
    <w:rsid w:val="003D05F9"/>
    <w:rsid w:val="003D114E"/>
    <w:rsid w:val="003D1223"/>
    <w:rsid w:val="003D3560"/>
    <w:rsid w:val="003D63CA"/>
    <w:rsid w:val="003D66F5"/>
    <w:rsid w:val="003D6DB1"/>
    <w:rsid w:val="003E2FF6"/>
    <w:rsid w:val="003E4A09"/>
    <w:rsid w:val="003E5A77"/>
    <w:rsid w:val="003E7E6D"/>
    <w:rsid w:val="003F17DE"/>
    <w:rsid w:val="003F197F"/>
    <w:rsid w:val="003F5151"/>
    <w:rsid w:val="00400E99"/>
    <w:rsid w:val="0040331B"/>
    <w:rsid w:val="00404A4B"/>
    <w:rsid w:val="00405A74"/>
    <w:rsid w:val="0040649F"/>
    <w:rsid w:val="00412F62"/>
    <w:rsid w:val="004239CB"/>
    <w:rsid w:val="00423D2A"/>
    <w:rsid w:val="0042451D"/>
    <w:rsid w:val="00433BA5"/>
    <w:rsid w:val="00437E2F"/>
    <w:rsid w:val="00441B44"/>
    <w:rsid w:val="00442AA8"/>
    <w:rsid w:val="00445F3A"/>
    <w:rsid w:val="00451008"/>
    <w:rsid w:val="00453616"/>
    <w:rsid w:val="004621F7"/>
    <w:rsid w:val="00463115"/>
    <w:rsid w:val="004637E2"/>
    <w:rsid w:val="004665DF"/>
    <w:rsid w:val="00467C87"/>
    <w:rsid w:val="00472926"/>
    <w:rsid w:val="00474DEA"/>
    <w:rsid w:val="00476385"/>
    <w:rsid w:val="0048055B"/>
    <w:rsid w:val="00485314"/>
    <w:rsid w:val="004936B6"/>
    <w:rsid w:val="004969BB"/>
    <w:rsid w:val="004B0847"/>
    <w:rsid w:val="004B0A5B"/>
    <w:rsid w:val="004C03B3"/>
    <w:rsid w:val="004C0FF3"/>
    <w:rsid w:val="004C2988"/>
    <w:rsid w:val="004C2C26"/>
    <w:rsid w:val="004C6446"/>
    <w:rsid w:val="004C7FF9"/>
    <w:rsid w:val="004D5EB4"/>
    <w:rsid w:val="004E2DC4"/>
    <w:rsid w:val="004E7E38"/>
    <w:rsid w:val="004F475A"/>
    <w:rsid w:val="004F613A"/>
    <w:rsid w:val="004F688B"/>
    <w:rsid w:val="004F68D5"/>
    <w:rsid w:val="00501D2F"/>
    <w:rsid w:val="005065DF"/>
    <w:rsid w:val="005079B8"/>
    <w:rsid w:val="00510D01"/>
    <w:rsid w:val="005111CB"/>
    <w:rsid w:val="00513C9B"/>
    <w:rsid w:val="005148BC"/>
    <w:rsid w:val="00515A4A"/>
    <w:rsid w:val="005167D3"/>
    <w:rsid w:val="00517B04"/>
    <w:rsid w:val="00517C5F"/>
    <w:rsid w:val="00517E9A"/>
    <w:rsid w:val="00521BDA"/>
    <w:rsid w:val="00522A89"/>
    <w:rsid w:val="0052320C"/>
    <w:rsid w:val="00532C47"/>
    <w:rsid w:val="00533ECE"/>
    <w:rsid w:val="005360B2"/>
    <w:rsid w:val="00540DD7"/>
    <w:rsid w:val="00543320"/>
    <w:rsid w:val="00551CAC"/>
    <w:rsid w:val="00553042"/>
    <w:rsid w:val="0055343A"/>
    <w:rsid w:val="00555E8D"/>
    <w:rsid w:val="00556835"/>
    <w:rsid w:val="005609BB"/>
    <w:rsid w:val="005648DB"/>
    <w:rsid w:val="00576262"/>
    <w:rsid w:val="00582C1B"/>
    <w:rsid w:val="00590E9B"/>
    <w:rsid w:val="0059167A"/>
    <w:rsid w:val="005922D4"/>
    <w:rsid w:val="00593F42"/>
    <w:rsid w:val="00594E52"/>
    <w:rsid w:val="00595C98"/>
    <w:rsid w:val="0059767E"/>
    <w:rsid w:val="005A45A5"/>
    <w:rsid w:val="005B4570"/>
    <w:rsid w:val="005B710B"/>
    <w:rsid w:val="005C011C"/>
    <w:rsid w:val="005C167C"/>
    <w:rsid w:val="005C2FF6"/>
    <w:rsid w:val="005C49FE"/>
    <w:rsid w:val="005C5BC0"/>
    <w:rsid w:val="005D047F"/>
    <w:rsid w:val="005D085C"/>
    <w:rsid w:val="005D190E"/>
    <w:rsid w:val="005D2FB0"/>
    <w:rsid w:val="005D6EBC"/>
    <w:rsid w:val="005E58AD"/>
    <w:rsid w:val="005E5C4A"/>
    <w:rsid w:val="005F1E7D"/>
    <w:rsid w:val="005F312D"/>
    <w:rsid w:val="005F665A"/>
    <w:rsid w:val="005F7496"/>
    <w:rsid w:val="00600AD2"/>
    <w:rsid w:val="00601783"/>
    <w:rsid w:val="00603238"/>
    <w:rsid w:val="00607028"/>
    <w:rsid w:val="00607175"/>
    <w:rsid w:val="006107C4"/>
    <w:rsid w:val="00623611"/>
    <w:rsid w:val="00627852"/>
    <w:rsid w:val="006306BE"/>
    <w:rsid w:val="00630F34"/>
    <w:rsid w:val="00633A51"/>
    <w:rsid w:val="00636691"/>
    <w:rsid w:val="00637174"/>
    <w:rsid w:val="0064181B"/>
    <w:rsid w:val="00642AB3"/>
    <w:rsid w:val="00643C60"/>
    <w:rsid w:val="00643C9A"/>
    <w:rsid w:val="00644858"/>
    <w:rsid w:val="00645724"/>
    <w:rsid w:val="0064679F"/>
    <w:rsid w:val="00646B9E"/>
    <w:rsid w:val="006478FA"/>
    <w:rsid w:val="00647A20"/>
    <w:rsid w:val="006511A5"/>
    <w:rsid w:val="006573F7"/>
    <w:rsid w:val="00662FD9"/>
    <w:rsid w:val="00663A4D"/>
    <w:rsid w:val="0066696F"/>
    <w:rsid w:val="00666D5C"/>
    <w:rsid w:val="00671033"/>
    <w:rsid w:val="00673542"/>
    <w:rsid w:val="00677C77"/>
    <w:rsid w:val="006816CC"/>
    <w:rsid w:val="00682927"/>
    <w:rsid w:val="00686E48"/>
    <w:rsid w:val="006958EA"/>
    <w:rsid w:val="00697C49"/>
    <w:rsid w:val="006A66BD"/>
    <w:rsid w:val="006B2B51"/>
    <w:rsid w:val="006D011F"/>
    <w:rsid w:val="006D3908"/>
    <w:rsid w:val="006D7EE0"/>
    <w:rsid w:val="006E16A2"/>
    <w:rsid w:val="006E18BD"/>
    <w:rsid w:val="006E2F13"/>
    <w:rsid w:val="006E358F"/>
    <w:rsid w:val="006E53C8"/>
    <w:rsid w:val="006F0C2E"/>
    <w:rsid w:val="006F2F70"/>
    <w:rsid w:val="00706EEF"/>
    <w:rsid w:val="00707061"/>
    <w:rsid w:val="0070762C"/>
    <w:rsid w:val="007077B5"/>
    <w:rsid w:val="00707CAC"/>
    <w:rsid w:val="00720F4D"/>
    <w:rsid w:val="00724B01"/>
    <w:rsid w:val="007315CE"/>
    <w:rsid w:val="00733E0B"/>
    <w:rsid w:val="00740800"/>
    <w:rsid w:val="0075374E"/>
    <w:rsid w:val="00756498"/>
    <w:rsid w:val="00757373"/>
    <w:rsid w:val="007607B5"/>
    <w:rsid w:val="0076256C"/>
    <w:rsid w:val="007625FE"/>
    <w:rsid w:val="007678FA"/>
    <w:rsid w:val="007734D1"/>
    <w:rsid w:val="0077642C"/>
    <w:rsid w:val="00783B39"/>
    <w:rsid w:val="00784A10"/>
    <w:rsid w:val="00787D3C"/>
    <w:rsid w:val="007901C1"/>
    <w:rsid w:val="00790BA6"/>
    <w:rsid w:val="00790FFB"/>
    <w:rsid w:val="007915FD"/>
    <w:rsid w:val="0079525C"/>
    <w:rsid w:val="007A2963"/>
    <w:rsid w:val="007A4B07"/>
    <w:rsid w:val="007A522E"/>
    <w:rsid w:val="007A75D6"/>
    <w:rsid w:val="007B4058"/>
    <w:rsid w:val="007C117C"/>
    <w:rsid w:val="007C23B5"/>
    <w:rsid w:val="007C335C"/>
    <w:rsid w:val="007C59B4"/>
    <w:rsid w:val="007D1A70"/>
    <w:rsid w:val="007D40E3"/>
    <w:rsid w:val="007D42ED"/>
    <w:rsid w:val="007D621C"/>
    <w:rsid w:val="007D6A44"/>
    <w:rsid w:val="007D70E8"/>
    <w:rsid w:val="007E0C24"/>
    <w:rsid w:val="007E1CEE"/>
    <w:rsid w:val="007E217C"/>
    <w:rsid w:val="007E7395"/>
    <w:rsid w:val="007F196F"/>
    <w:rsid w:val="007F1FA1"/>
    <w:rsid w:val="007F2FD5"/>
    <w:rsid w:val="007F61C1"/>
    <w:rsid w:val="0080121C"/>
    <w:rsid w:val="00802AED"/>
    <w:rsid w:val="008066E1"/>
    <w:rsid w:val="00807F97"/>
    <w:rsid w:val="00814995"/>
    <w:rsid w:val="008204D7"/>
    <w:rsid w:val="00822EA8"/>
    <w:rsid w:val="008263D4"/>
    <w:rsid w:val="00834EDC"/>
    <w:rsid w:val="00837085"/>
    <w:rsid w:val="00840755"/>
    <w:rsid w:val="00845444"/>
    <w:rsid w:val="008537ED"/>
    <w:rsid w:val="00855224"/>
    <w:rsid w:val="008575D1"/>
    <w:rsid w:val="008621ED"/>
    <w:rsid w:val="00862EF6"/>
    <w:rsid w:val="008641E0"/>
    <w:rsid w:val="0086590C"/>
    <w:rsid w:val="00871E80"/>
    <w:rsid w:val="0087247A"/>
    <w:rsid w:val="00875654"/>
    <w:rsid w:val="00876D1A"/>
    <w:rsid w:val="00876E3D"/>
    <w:rsid w:val="00877262"/>
    <w:rsid w:val="00877F29"/>
    <w:rsid w:val="00887AAE"/>
    <w:rsid w:val="00887FD4"/>
    <w:rsid w:val="0089124F"/>
    <w:rsid w:val="00893B82"/>
    <w:rsid w:val="00893EBC"/>
    <w:rsid w:val="00895488"/>
    <w:rsid w:val="00896CC5"/>
    <w:rsid w:val="008979F1"/>
    <w:rsid w:val="008A1EF8"/>
    <w:rsid w:val="008A2FD3"/>
    <w:rsid w:val="008A594E"/>
    <w:rsid w:val="008A7284"/>
    <w:rsid w:val="008B0BED"/>
    <w:rsid w:val="008B6D68"/>
    <w:rsid w:val="008C0168"/>
    <w:rsid w:val="008C3DBC"/>
    <w:rsid w:val="008C4A86"/>
    <w:rsid w:val="008D4172"/>
    <w:rsid w:val="008D71E6"/>
    <w:rsid w:val="008D79DC"/>
    <w:rsid w:val="008D7A7D"/>
    <w:rsid w:val="008E1723"/>
    <w:rsid w:val="008E1F30"/>
    <w:rsid w:val="008E2E1F"/>
    <w:rsid w:val="008E4C08"/>
    <w:rsid w:val="008E6319"/>
    <w:rsid w:val="008F664D"/>
    <w:rsid w:val="0090144F"/>
    <w:rsid w:val="00902F04"/>
    <w:rsid w:val="00905335"/>
    <w:rsid w:val="00917698"/>
    <w:rsid w:val="009225A0"/>
    <w:rsid w:val="009263C2"/>
    <w:rsid w:val="00927593"/>
    <w:rsid w:val="00930E40"/>
    <w:rsid w:val="00933893"/>
    <w:rsid w:val="00935AFB"/>
    <w:rsid w:val="0093648A"/>
    <w:rsid w:val="00941DBE"/>
    <w:rsid w:val="00947C58"/>
    <w:rsid w:val="00951AB8"/>
    <w:rsid w:val="00954434"/>
    <w:rsid w:val="009565DE"/>
    <w:rsid w:val="00956848"/>
    <w:rsid w:val="009570FC"/>
    <w:rsid w:val="00957931"/>
    <w:rsid w:val="0096369A"/>
    <w:rsid w:val="00967AF1"/>
    <w:rsid w:val="009731BE"/>
    <w:rsid w:val="009818EA"/>
    <w:rsid w:val="00995AE4"/>
    <w:rsid w:val="009A0C6E"/>
    <w:rsid w:val="009A450D"/>
    <w:rsid w:val="009A5E85"/>
    <w:rsid w:val="009B06B7"/>
    <w:rsid w:val="009C01DC"/>
    <w:rsid w:val="009C2CF0"/>
    <w:rsid w:val="009C339F"/>
    <w:rsid w:val="009C55CF"/>
    <w:rsid w:val="009C7FEA"/>
    <w:rsid w:val="009D05BD"/>
    <w:rsid w:val="009D528D"/>
    <w:rsid w:val="009D54F0"/>
    <w:rsid w:val="009D600E"/>
    <w:rsid w:val="009E170A"/>
    <w:rsid w:val="009E1FAA"/>
    <w:rsid w:val="009F0367"/>
    <w:rsid w:val="009F0BEE"/>
    <w:rsid w:val="009F1B02"/>
    <w:rsid w:val="009F1C52"/>
    <w:rsid w:val="009F4EBD"/>
    <w:rsid w:val="00A00598"/>
    <w:rsid w:val="00A0296A"/>
    <w:rsid w:val="00A0371E"/>
    <w:rsid w:val="00A0444D"/>
    <w:rsid w:val="00A079D8"/>
    <w:rsid w:val="00A10D2E"/>
    <w:rsid w:val="00A15038"/>
    <w:rsid w:val="00A153E5"/>
    <w:rsid w:val="00A23AED"/>
    <w:rsid w:val="00A24310"/>
    <w:rsid w:val="00A274F7"/>
    <w:rsid w:val="00A34D20"/>
    <w:rsid w:val="00A414DA"/>
    <w:rsid w:val="00A46AA0"/>
    <w:rsid w:val="00A51C4C"/>
    <w:rsid w:val="00A53456"/>
    <w:rsid w:val="00A54AC8"/>
    <w:rsid w:val="00A5620C"/>
    <w:rsid w:val="00A60B54"/>
    <w:rsid w:val="00A62A2B"/>
    <w:rsid w:val="00A63BD7"/>
    <w:rsid w:val="00A6426B"/>
    <w:rsid w:val="00A740FE"/>
    <w:rsid w:val="00A743D3"/>
    <w:rsid w:val="00A772AB"/>
    <w:rsid w:val="00A77CC4"/>
    <w:rsid w:val="00A81D8D"/>
    <w:rsid w:val="00A82242"/>
    <w:rsid w:val="00A85C1F"/>
    <w:rsid w:val="00A86F0D"/>
    <w:rsid w:val="00A8740C"/>
    <w:rsid w:val="00A927E6"/>
    <w:rsid w:val="00A944BE"/>
    <w:rsid w:val="00A959EA"/>
    <w:rsid w:val="00A9726B"/>
    <w:rsid w:val="00AA1927"/>
    <w:rsid w:val="00AA4998"/>
    <w:rsid w:val="00AA7DB3"/>
    <w:rsid w:val="00AB19B7"/>
    <w:rsid w:val="00AB60A9"/>
    <w:rsid w:val="00AB62D8"/>
    <w:rsid w:val="00AC00F5"/>
    <w:rsid w:val="00AC3E7C"/>
    <w:rsid w:val="00AC79B7"/>
    <w:rsid w:val="00AC7F16"/>
    <w:rsid w:val="00AD04D5"/>
    <w:rsid w:val="00AD2ED0"/>
    <w:rsid w:val="00AD532A"/>
    <w:rsid w:val="00AD6912"/>
    <w:rsid w:val="00AD7DBB"/>
    <w:rsid w:val="00AE0C89"/>
    <w:rsid w:val="00AE3D8D"/>
    <w:rsid w:val="00AE5165"/>
    <w:rsid w:val="00AF08AA"/>
    <w:rsid w:val="00AF129D"/>
    <w:rsid w:val="00AF2A0F"/>
    <w:rsid w:val="00AF326E"/>
    <w:rsid w:val="00AF3D03"/>
    <w:rsid w:val="00B00DE9"/>
    <w:rsid w:val="00B0335F"/>
    <w:rsid w:val="00B11B2B"/>
    <w:rsid w:val="00B120A1"/>
    <w:rsid w:val="00B12A99"/>
    <w:rsid w:val="00B159D0"/>
    <w:rsid w:val="00B16050"/>
    <w:rsid w:val="00B162FE"/>
    <w:rsid w:val="00B1712A"/>
    <w:rsid w:val="00B20260"/>
    <w:rsid w:val="00B23AE9"/>
    <w:rsid w:val="00B24555"/>
    <w:rsid w:val="00B34C82"/>
    <w:rsid w:val="00B40A38"/>
    <w:rsid w:val="00B42DF9"/>
    <w:rsid w:val="00B46E09"/>
    <w:rsid w:val="00B47470"/>
    <w:rsid w:val="00B552AA"/>
    <w:rsid w:val="00B55344"/>
    <w:rsid w:val="00B612C3"/>
    <w:rsid w:val="00B6432E"/>
    <w:rsid w:val="00B64F9D"/>
    <w:rsid w:val="00B67482"/>
    <w:rsid w:val="00B67FBD"/>
    <w:rsid w:val="00B763A2"/>
    <w:rsid w:val="00B77DE2"/>
    <w:rsid w:val="00B8111D"/>
    <w:rsid w:val="00B8144F"/>
    <w:rsid w:val="00B81F71"/>
    <w:rsid w:val="00B8294C"/>
    <w:rsid w:val="00B82F11"/>
    <w:rsid w:val="00B832D3"/>
    <w:rsid w:val="00B9461E"/>
    <w:rsid w:val="00B94999"/>
    <w:rsid w:val="00BA0462"/>
    <w:rsid w:val="00BA158C"/>
    <w:rsid w:val="00BA1700"/>
    <w:rsid w:val="00BA195E"/>
    <w:rsid w:val="00BA1E64"/>
    <w:rsid w:val="00BA29C8"/>
    <w:rsid w:val="00BA4F99"/>
    <w:rsid w:val="00BA7F2A"/>
    <w:rsid w:val="00BB51E6"/>
    <w:rsid w:val="00BB7953"/>
    <w:rsid w:val="00BC452E"/>
    <w:rsid w:val="00BD23A0"/>
    <w:rsid w:val="00BE3AC8"/>
    <w:rsid w:val="00BE5918"/>
    <w:rsid w:val="00BF157C"/>
    <w:rsid w:val="00BF4888"/>
    <w:rsid w:val="00C00E7E"/>
    <w:rsid w:val="00C01980"/>
    <w:rsid w:val="00C03A7E"/>
    <w:rsid w:val="00C06F46"/>
    <w:rsid w:val="00C10EF9"/>
    <w:rsid w:val="00C169FC"/>
    <w:rsid w:val="00C22137"/>
    <w:rsid w:val="00C3465B"/>
    <w:rsid w:val="00C37255"/>
    <w:rsid w:val="00C4241F"/>
    <w:rsid w:val="00C47D77"/>
    <w:rsid w:val="00C5339E"/>
    <w:rsid w:val="00C55836"/>
    <w:rsid w:val="00C561ED"/>
    <w:rsid w:val="00C64114"/>
    <w:rsid w:val="00C6641C"/>
    <w:rsid w:val="00C66F98"/>
    <w:rsid w:val="00C7086A"/>
    <w:rsid w:val="00C71EAB"/>
    <w:rsid w:val="00C73C27"/>
    <w:rsid w:val="00C80290"/>
    <w:rsid w:val="00C8344B"/>
    <w:rsid w:val="00C905F2"/>
    <w:rsid w:val="00C94DA5"/>
    <w:rsid w:val="00C9520C"/>
    <w:rsid w:val="00C96886"/>
    <w:rsid w:val="00C96B66"/>
    <w:rsid w:val="00CA04FD"/>
    <w:rsid w:val="00CA4237"/>
    <w:rsid w:val="00CB68CC"/>
    <w:rsid w:val="00CC2044"/>
    <w:rsid w:val="00CC32B4"/>
    <w:rsid w:val="00CC34A2"/>
    <w:rsid w:val="00CC7109"/>
    <w:rsid w:val="00CC752F"/>
    <w:rsid w:val="00CE0A8F"/>
    <w:rsid w:val="00CE23F7"/>
    <w:rsid w:val="00CE3CD4"/>
    <w:rsid w:val="00CF639C"/>
    <w:rsid w:val="00CF6E48"/>
    <w:rsid w:val="00D0254B"/>
    <w:rsid w:val="00D0470C"/>
    <w:rsid w:val="00D05115"/>
    <w:rsid w:val="00D06525"/>
    <w:rsid w:val="00D11855"/>
    <w:rsid w:val="00D1246F"/>
    <w:rsid w:val="00D258EF"/>
    <w:rsid w:val="00D33D57"/>
    <w:rsid w:val="00D358DF"/>
    <w:rsid w:val="00D41CD7"/>
    <w:rsid w:val="00D42F16"/>
    <w:rsid w:val="00D430D2"/>
    <w:rsid w:val="00D434BA"/>
    <w:rsid w:val="00D462BC"/>
    <w:rsid w:val="00D47769"/>
    <w:rsid w:val="00D550C1"/>
    <w:rsid w:val="00D56DD6"/>
    <w:rsid w:val="00D56FB2"/>
    <w:rsid w:val="00D577F6"/>
    <w:rsid w:val="00D71EB7"/>
    <w:rsid w:val="00D74744"/>
    <w:rsid w:val="00D764CA"/>
    <w:rsid w:val="00D81AB9"/>
    <w:rsid w:val="00D8208D"/>
    <w:rsid w:val="00D840DB"/>
    <w:rsid w:val="00D879E4"/>
    <w:rsid w:val="00D90ECD"/>
    <w:rsid w:val="00D92217"/>
    <w:rsid w:val="00D937BE"/>
    <w:rsid w:val="00D96170"/>
    <w:rsid w:val="00D96D7D"/>
    <w:rsid w:val="00DA1A4E"/>
    <w:rsid w:val="00DA5B89"/>
    <w:rsid w:val="00DB2BE8"/>
    <w:rsid w:val="00DB66B3"/>
    <w:rsid w:val="00DB7DC3"/>
    <w:rsid w:val="00DC1A1B"/>
    <w:rsid w:val="00DC5B46"/>
    <w:rsid w:val="00DD2069"/>
    <w:rsid w:val="00DF7278"/>
    <w:rsid w:val="00E0140D"/>
    <w:rsid w:val="00E06451"/>
    <w:rsid w:val="00E07E5C"/>
    <w:rsid w:val="00E10629"/>
    <w:rsid w:val="00E11741"/>
    <w:rsid w:val="00E168B1"/>
    <w:rsid w:val="00E17F45"/>
    <w:rsid w:val="00E21EF3"/>
    <w:rsid w:val="00E222F3"/>
    <w:rsid w:val="00E2597B"/>
    <w:rsid w:val="00E33E6D"/>
    <w:rsid w:val="00E34BC1"/>
    <w:rsid w:val="00E41D1A"/>
    <w:rsid w:val="00E45266"/>
    <w:rsid w:val="00E50EE9"/>
    <w:rsid w:val="00E516BF"/>
    <w:rsid w:val="00E5178A"/>
    <w:rsid w:val="00E5495A"/>
    <w:rsid w:val="00E54BDC"/>
    <w:rsid w:val="00E55F21"/>
    <w:rsid w:val="00E56B2D"/>
    <w:rsid w:val="00E5771E"/>
    <w:rsid w:val="00E6125F"/>
    <w:rsid w:val="00E623D3"/>
    <w:rsid w:val="00E6561E"/>
    <w:rsid w:val="00E7529C"/>
    <w:rsid w:val="00E75374"/>
    <w:rsid w:val="00E80EC4"/>
    <w:rsid w:val="00E84389"/>
    <w:rsid w:val="00E84619"/>
    <w:rsid w:val="00E851FD"/>
    <w:rsid w:val="00E86BCE"/>
    <w:rsid w:val="00E9078A"/>
    <w:rsid w:val="00E90EB8"/>
    <w:rsid w:val="00E9255B"/>
    <w:rsid w:val="00E93C83"/>
    <w:rsid w:val="00E95834"/>
    <w:rsid w:val="00E96F84"/>
    <w:rsid w:val="00EA2B24"/>
    <w:rsid w:val="00EB100D"/>
    <w:rsid w:val="00EB2B09"/>
    <w:rsid w:val="00EB7360"/>
    <w:rsid w:val="00EC012B"/>
    <w:rsid w:val="00EC10A1"/>
    <w:rsid w:val="00EC22D5"/>
    <w:rsid w:val="00EC4CC7"/>
    <w:rsid w:val="00ED1F0E"/>
    <w:rsid w:val="00ED3429"/>
    <w:rsid w:val="00EE26C6"/>
    <w:rsid w:val="00EE52D3"/>
    <w:rsid w:val="00EE61AB"/>
    <w:rsid w:val="00EE73C5"/>
    <w:rsid w:val="00EE768D"/>
    <w:rsid w:val="00EF2346"/>
    <w:rsid w:val="00F00212"/>
    <w:rsid w:val="00F010DC"/>
    <w:rsid w:val="00F0208A"/>
    <w:rsid w:val="00F0476E"/>
    <w:rsid w:val="00F116C0"/>
    <w:rsid w:val="00F15AFC"/>
    <w:rsid w:val="00F21DCD"/>
    <w:rsid w:val="00F23A82"/>
    <w:rsid w:val="00F23F27"/>
    <w:rsid w:val="00F30393"/>
    <w:rsid w:val="00F31238"/>
    <w:rsid w:val="00F3607B"/>
    <w:rsid w:val="00F36AB5"/>
    <w:rsid w:val="00F44394"/>
    <w:rsid w:val="00F4657E"/>
    <w:rsid w:val="00F501C6"/>
    <w:rsid w:val="00F5200E"/>
    <w:rsid w:val="00F54782"/>
    <w:rsid w:val="00F5757B"/>
    <w:rsid w:val="00F605E7"/>
    <w:rsid w:val="00F62870"/>
    <w:rsid w:val="00F65AB9"/>
    <w:rsid w:val="00F72F11"/>
    <w:rsid w:val="00F735B5"/>
    <w:rsid w:val="00F75A5B"/>
    <w:rsid w:val="00F77DD1"/>
    <w:rsid w:val="00F81B8D"/>
    <w:rsid w:val="00F90940"/>
    <w:rsid w:val="00F91563"/>
    <w:rsid w:val="00F921C4"/>
    <w:rsid w:val="00F940B7"/>
    <w:rsid w:val="00F97D73"/>
    <w:rsid w:val="00F97D85"/>
    <w:rsid w:val="00FA008B"/>
    <w:rsid w:val="00FA1BDB"/>
    <w:rsid w:val="00FA3B4D"/>
    <w:rsid w:val="00FA5FC8"/>
    <w:rsid w:val="00FA7355"/>
    <w:rsid w:val="00FB61DF"/>
    <w:rsid w:val="00FC10F8"/>
    <w:rsid w:val="00FC2BA2"/>
    <w:rsid w:val="00FC3741"/>
    <w:rsid w:val="00FC43F3"/>
    <w:rsid w:val="00FC6197"/>
    <w:rsid w:val="00FD012C"/>
    <w:rsid w:val="00FD0FBC"/>
    <w:rsid w:val="00FD2BFD"/>
    <w:rsid w:val="00FD6692"/>
    <w:rsid w:val="00FE088C"/>
    <w:rsid w:val="00FE795F"/>
    <w:rsid w:val="00FF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1A817"/>
  <w15:docId w15:val="{AC82BBA7-548B-4D07-A2B6-B0686D58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Strong">
    <w:name w:val="Strong"/>
    <w:qFormat/>
    <w:rPr>
      <w:b/>
      <w:bCs/>
    </w:rPr>
  </w:style>
  <w:style w:type="character" w:customStyle="1" w:styleId="spelle">
    <w:name w:val="spelle"/>
    <w:basedOn w:val="DefaultParagraphFont"/>
  </w:style>
  <w:style w:type="character" w:customStyle="1" w:styleId="grame">
    <w:name w:val="grame"/>
    <w:basedOn w:val="DefaultParagraphFont"/>
  </w:style>
  <w:style w:type="paragraph" w:styleId="NormalWeb">
    <w:name w:val="Normal (Web)"/>
    <w:basedOn w:val="Normal"/>
    <w:uiPriority w:val="99"/>
    <w:pPr>
      <w:spacing w:before="100" w:after="100"/>
    </w:pPr>
    <w:rPr>
      <w:rFonts w:ascii="Arial Unicode MS" w:eastAsia="Arial Unicode MS" w:hAnsi="Arial Unicode MS"/>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link w:val="FooterChar"/>
    <w:pPr>
      <w:tabs>
        <w:tab w:val="center" w:pos="4320"/>
        <w:tab w:val="right" w:pos="8640"/>
      </w:tabs>
    </w:pPr>
    <w:rPr>
      <w:rFonts w:ascii="Times New Roman" w:hAnsi="Times New Roman"/>
      <w:sz w:val="20"/>
    </w:rPr>
  </w:style>
  <w:style w:type="character" w:customStyle="1" w:styleId="DeniseGarrity">
    <w:name w:val="Denise Garrity"/>
    <w:semiHidden/>
    <w:rsid w:val="00957931"/>
    <w:rPr>
      <w:rFonts w:ascii="Arial" w:hAnsi="Arial" w:cs="Arial"/>
      <w:color w:val="000080"/>
      <w:sz w:val="20"/>
      <w:szCs w:val="20"/>
    </w:rPr>
  </w:style>
  <w:style w:type="character" w:styleId="Hyperlink">
    <w:name w:val="Hyperlink"/>
    <w:rsid w:val="00F00212"/>
    <w:rPr>
      <w:color w:val="0000FF"/>
      <w:u w:val="single"/>
    </w:rPr>
  </w:style>
  <w:style w:type="paragraph" w:styleId="BalloonText">
    <w:name w:val="Balloon Text"/>
    <w:basedOn w:val="Normal"/>
    <w:semiHidden/>
    <w:rsid w:val="00EC4CC7"/>
    <w:rPr>
      <w:rFonts w:ascii="Tahoma" w:hAnsi="Tahoma" w:cs="Tahoma"/>
      <w:sz w:val="16"/>
      <w:szCs w:val="16"/>
    </w:rPr>
  </w:style>
  <w:style w:type="character" w:styleId="PageNumber">
    <w:name w:val="page number"/>
    <w:basedOn w:val="DefaultParagraphFont"/>
    <w:rsid w:val="000D5911"/>
  </w:style>
  <w:style w:type="character" w:customStyle="1" w:styleId="headline">
    <w:name w:val="headline"/>
    <w:rsid w:val="00FD2BFD"/>
  </w:style>
  <w:style w:type="character" w:customStyle="1" w:styleId="FooterChar">
    <w:name w:val="Footer Char"/>
    <w:link w:val="Footer"/>
    <w:rsid w:val="00FE088C"/>
  </w:style>
  <w:style w:type="paragraph" w:styleId="PlainText">
    <w:name w:val="Plain Text"/>
    <w:basedOn w:val="Normal"/>
    <w:link w:val="PlainTextChar"/>
    <w:uiPriority w:val="99"/>
    <w:unhideWhenUsed/>
    <w:rsid w:val="000734E2"/>
    <w:rPr>
      <w:rFonts w:ascii="Calibri" w:eastAsia="Calibri" w:hAnsi="Calibri"/>
      <w:sz w:val="22"/>
      <w:szCs w:val="21"/>
    </w:rPr>
  </w:style>
  <w:style w:type="character" w:customStyle="1" w:styleId="PlainTextChar">
    <w:name w:val="Plain Text Char"/>
    <w:link w:val="PlainText"/>
    <w:uiPriority w:val="99"/>
    <w:rsid w:val="000734E2"/>
    <w:rPr>
      <w:rFonts w:ascii="Calibri" w:eastAsia="Calibri" w:hAnsi="Calibri"/>
      <w:sz w:val="22"/>
      <w:szCs w:val="21"/>
    </w:rPr>
  </w:style>
  <w:style w:type="paragraph" w:styleId="ListParagraph">
    <w:name w:val="List Paragraph"/>
    <w:basedOn w:val="Normal"/>
    <w:uiPriority w:val="34"/>
    <w:qFormat/>
    <w:rsid w:val="005C5BC0"/>
    <w:pPr>
      <w:ind w:left="720"/>
    </w:pPr>
    <w:rPr>
      <w:rFonts w:ascii="Calibri" w:eastAsia="Calibri" w:hAnsi="Calibri"/>
      <w:sz w:val="22"/>
      <w:szCs w:val="22"/>
    </w:rPr>
  </w:style>
  <w:style w:type="character" w:customStyle="1" w:styleId="apple-converted-space">
    <w:name w:val="apple-converted-space"/>
    <w:rsid w:val="00145F32"/>
  </w:style>
  <w:style w:type="paragraph" w:customStyle="1" w:styleId="BodyA">
    <w:name w:val="Body A"/>
    <w:rsid w:val="007F2FD5"/>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
    <w:name w:val="None"/>
    <w:rsid w:val="007F2FD5"/>
  </w:style>
  <w:style w:type="paragraph" w:customStyle="1" w:styleId="Body">
    <w:name w:val="Body"/>
    <w:rsid w:val="003527D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
    <w:name w:val="Default"/>
    <w:rsid w:val="003527D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9237">
      <w:bodyDiv w:val="1"/>
      <w:marLeft w:val="0"/>
      <w:marRight w:val="0"/>
      <w:marTop w:val="0"/>
      <w:marBottom w:val="0"/>
      <w:divBdr>
        <w:top w:val="none" w:sz="0" w:space="0" w:color="auto"/>
        <w:left w:val="none" w:sz="0" w:space="0" w:color="auto"/>
        <w:bottom w:val="none" w:sz="0" w:space="0" w:color="auto"/>
        <w:right w:val="none" w:sz="0" w:space="0" w:color="auto"/>
      </w:divBdr>
    </w:div>
    <w:div w:id="170459509">
      <w:bodyDiv w:val="1"/>
      <w:marLeft w:val="0"/>
      <w:marRight w:val="0"/>
      <w:marTop w:val="0"/>
      <w:marBottom w:val="0"/>
      <w:divBdr>
        <w:top w:val="none" w:sz="0" w:space="0" w:color="auto"/>
        <w:left w:val="none" w:sz="0" w:space="0" w:color="auto"/>
        <w:bottom w:val="none" w:sz="0" w:space="0" w:color="auto"/>
        <w:right w:val="none" w:sz="0" w:space="0" w:color="auto"/>
      </w:divBdr>
      <w:divsChild>
        <w:div w:id="38864893">
          <w:marLeft w:val="0"/>
          <w:marRight w:val="0"/>
          <w:marTop w:val="0"/>
          <w:marBottom w:val="0"/>
          <w:divBdr>
            <w:top w:val="none" w:sz="0" w:space="0" w:color="auto"/>
            <w:left w:val="none" w:sz="0" w:space="0" w:color="auto"/>
            <w:bottom w:val="none" w:sz="0" w:space="0" w:color="auto"/>
            <w:right w:val="none" w:sz="0" w:space="0" w:color="auto"/>
          </w:divBdr>
          <w:divsChild>
            <w:div w:id="2133670469">
              <w:marLeft w:val="0"/>
              <w:marRight w:val="0"/>
              <w:marTop w:val="3135"/>
              <w:marBottom w:val="750"/>
              <w:divBdr>
                <w:top w:val="none" w:sz="0" w:space="0" w:color="auto"/>
                <w:left w:val="none" w:sz="0" w:space="0" w:color="auto"/>
                <w:bottom w:val="none" w:sz="0" w:space="0" w:color="auto"/>
                <w:right w:val="none" w:sz="0" w:space="0" w:color="auto"/>
              </w:divBdr>
              <w:divsChild>
                <w:div w:id="8023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4748">
      <w:bodyDiv w:val="1"/>
      <w:marLeft w:val="0"/>
      <w:marRight w:val="0"/>
      <w:marTop w:val="0"/>
      <w:marBottom w:val="0"/>
      <w:divBdr>
        <w:top w:val="none" w:sz="0" w:space="0" w:color="auto"/>
        <w:left w:val="none" w:sz="0" w:space="0" w:color="auto"/>
        <w:bottom w:val="none" w:sz="0" w:space="0" w:color="auto"/>
        <w:right w:val="none" w:sz="0" w:space="0" w:color="auto"/>
      </w:divBdr>
    </w:div>
    <w:div w:id="287979881">
      <w:bodyDiv w:val="1"/>
      <w:marLeft w:val="0"/>
      <w:marRight w:val="0"/>
      <w:marTop w:val="0"/>
      <w:marBottom w:val="0"/>
      <w:divBdr>
        <w:top w:val="none" w:sz="0" w:space="0" w:color="auto"/>
        <w:left w:val="none" w:sz="0" w:space="0" w:color="auto"/>
        <w:bottom w:val="none" w:sz="0" w:space="0" w:color="auto"/>
        <w:right w:val="none" w:sz="0" w:space="0" w:color="auto"/>
      </w:divBdr>
    </w:div>
    <w:div w:id="374356176">
      <w:bodyDiv w:val="1"/>
      <w:marLeft w:val="0"/>
      <w:marRight w:val="0"/>
      <w:marTop w:val="0"/>
      <w:marBottom w:val="0"/>
      <w:divBdr>
        <w:top w:val="none" w:sz="0" w:space="0" w:color="auto"/>
        <w:left w:val="none" w:sz="0" w:space="0" w:color="auto"/>
        <w:bottom w:val="none" w:sz="0" w:space="0" w:color="auto"/>
        <w:right w:val="none" w:sz="0" w:space="0" w:color="auto"/>
      </w:divBdr>
    </w:div>
    <w:div w:id="412164653">
      <w:bodyDiv w:val="1"/>
      <w:marLeft w:val="0"/>
      <w:marRight w:val="0"/>
      <w:marTop w:val="0"/>
      <w:marBottom w:val="0"/>
      <w:divBdr>
        <w:top w:val="none" w:sz="0" w:space="0" w:color="auto"/>
        <w:left w:val="none" w:sz="0" w:space="0" w:color="auto"/>
        <w:bottom w:val="none" w:sz="0" w:space="0" w:color="auto"/>
        <w:right w:val="none" w:sz="0" w:space="0" w:color="auto"/>
      </w:divBdr>
    </w:div>
    <w:div w:id="464541413">
      <w:bodyDiv w:val="1"/>
      <w:marLeft w:val="0"/>
      <w:marRight w:val="0"/>
      <w:marTop w:val="0"/>
      <w:marBottom w:val="0"/>
      <w:divBdr>
        <w:top w:val="none" w:sz="0" w:space="0" w:color="auto"/>
        <w:left w:val="none" w:sz="0" w:space="0" w:color="auto"/>
        <w:bottom w:val="none" w:sz="0" w:space="0" w:color="auto"/>
        <w:right w:val="none" w:sz="0" w:space="0" w:color="auto"/>
      </w:divBdr>
    </w:div>
    <w:div w:id="509684953">
      <w:bodyDiv w:val="1"/>
      <w:marLeft w:val="0"/>
      <w:marRight w:val="0"/>
      <w:marTop w:val="0"/>
      <w:marBottom w:val="0"/>
      <w:divBdr>
        <w:top w:val="none" w:sz="0" w:space="0" w:color="auto"/>
        <w:left w:val="none" w:sz="0" w:space="0" w:color="auto"/>
        <w:bottom w:val="none" w:sz="0" w:space="0" w:color="auto"/>
        <w:right w:val="none" w:sz="0" w:space="0" w:color="auto"/>
      </w:divBdr>
    </w:div>
    <w:div w:id="568540793">
      <w:bodyDiv w:val="1"/>
      <w:marLeft w:val="0"/>
      <w:marRight w:val="0"/>
      <w:marTop w:val="0"/>
      <w:marBottom w:val="0"/>
      <w:divBdr>
        <w:top w:val="none" w:sz="0" w:space="0" w:color="auto"/>
        <w:left w:val="none" w:sz="0" w:space="0" w:color="auto"/>
        <w:bottom w:val="none" w:sz="0" w:space="0" w:color="auto"/>
        <w:right w:val="none" w:sz="0" w:space="0" w:color="auto"/>
      </w:divBdr>
    </w:div>
    <w:div w:id="707336374">
      <w:bodyDiv w:val="1"/>
      <w:marLeft w:val="0"/>
      <w:marRight w:val="0"/>
      <w:marTop w:val="0"/>
      <w:marBottom w:val="0"/>
      <w:divBdr>
        <w:top w:val="none" w:sz="0" w:space="0" w:color="auto"/>
        <w:left w:val="none" w:sz="0" w:space="0" w:color="auto"/>
        <w:bottom w:val="none" w:sz="0" w:space="0" w:color="auto"/>
        <w:right w:val="none" w:sz="0" w:space="0" w:color="auto"/>
      </w:divBdr>
    </w:div>
    <w:div w:id="718675957">
      <w:bodyDiv w:val="1"/>
      <w:marLeft w:val="0"/>
      <w:marRight w:val="0"/>
      <w:marTop w:val="0"/>
      <w:marBottom w:val="0"/>
      <w:divBdr>
        <w:top w:val="none" w:sz="0" w:space="0" w:color="auto"/>
        <w:left w:val="none" w:sz="0" w:space="0" w:color="auto"/>
        <w:bottom w:val="none" w:sz="0" w:space="0" w:color="auto"/>
        <w:right w:val="none" w:sz="0" w:space="0" w:color="auto"/>
      </w:divBdr>
    </w:div>
    <w:div w:id="891386030">
      <w:bodyDiv w:val="1"/>
      <w:marLeft w:val="0"/>
      <w:marRight w:val="0"/>
      <w:marTop w:val="0"/>
      <w:marBottom w:val="0"/>
      <w:divBdr>
        <w:top w:val="none" w:sz="0" w:space="0" w:color="auto"/>
        <w:left w:val="none" w:sz="0" w:space="0" w:color="auto"/>
        <w:bottom w:val="none" w:sz="0" w:space="0" w:color="auto"/>
        <w:right w:val="none" w:sz="0" w:space="0" w:color="auto"/>
      </w:divBdr>
    </w:div>
    <w:div w:id="892278183">
      <w:bodyDiv w:val="1"/>
      <w:marLeft w:val="0"/>
      <w:marRight w:val="0"/>
      <w:marTop w:val="0"/>
      <w:marBottom w:val="0"/>
      <w:divBdr>
        <w:top w:val="none" w:sz="0" w:space="0" w:color="auto"/>
        <w:left w:val="none" w:sz="0" w:space="0" w:color="auto"/>
        <w:bottom w:val="none" w:sz="0" w:space="0" w:color="auto"/>
        <w:right w:val="none" w:sz="0" w:space="0" w:color="auto"/>
      </w:divBdr>
    </w:div>
    <w:div w:id="894313033">
      <w:bodyDiv w:val="1"/>
      <w:marLeft w:val="0"/>
      <w:marRight w:val="0"/>
      <w:marTop w:val="0"/>
      <w:marBottom w:val="0"/>
      <w:divBdr>
        <w:top w:val="none" w:sz="0" w:space="0" w:color="auto"/>
        <w:left w:val="none" w:sz="0" w:space="0" w:color="auto"/>
        <w:bottom w:val="none" w:sz="0" w:space="0" w:color="auto"/>
        <w:right w:val="none" w:sz="0" w:space="0" w:color="auto"/>
      </w:divBdr>
    </w:div>
    <w:div w:id="915940680">
      <w:bodyDiv w:val="1"/>
      <w:marLeft w:val="0"/>
      <w:marRight w:val="0"/>
      <w:marTop w:val="0"/>
      <w:marBottom w:val="0"/>
      <w:divBdr>
        <w:top w:val="none" w:sz="0" w:space="0" w:color="auto"/>
        <w:left w:val="none" w:sz="0" w:space="0" w:color="auto"/>
        <w:bottom w:val="none" w:sz="0" w:space="0" w:color="auto"/>
        <w:right w:val="none" w:sz="0" w:space="0" w:color="auto"/>
      </w:divBdr>
    </w:div>
    <w:div w:id="1111240165">
      <w:bodyDiv w:val="1"/>
      <w:marLeft w:val="0"/>
      <w:marRight w:val="0"/>
      <w:marTop w:val="0"/>
      <w:marBottom w:val="0"/>
      <w:divBdr>
        <w:top w:val="none" w:sz="0" w:space="0" w:color="auto"/>
        <w:left w:val="none" w:sz="0" w:space="0" w:color="auto"/>
        <w:bottom w:val="none" w:sz="0" w:space="0" w:color="auto"/>
        <w:right w:val="none" w:sz="0" w:space="0" w:color="auto"/>
      </w:divBdr>
    </w:div>
    <w:div w:id="1124931725">
      <w:bodyDiv w:val="1"/>
      <w:marLeft w:val="0"/>
      <w:marRight w:val="0"/>
      <w:marTop w:val="0"/>
      <w:marBottom w:val="0"/>
      <w:divBdr>
        <w:top w:val="none" w:sz="0" w:space="0" w:color="auto"/>
        <w:left w:val="none" w:sz="0" w:space="0" w:color="auto"/>
        <w:bottom w:val="none" w:sz="0" w:space="0" w:color="auto"/>
        <w:right w:val="none" w:sz="0" w:space="0" w:color="auto"/>
      </w:divBdr>
    </w:div>
    <w:div w:id="1136797261">
      <w:bodyDiv w:val="1"/>
      <w:marLeft w:val="0"/>
      <w:marRight w:val="0"/>
      <w:marTop w:val="0"/>
      <w:marBottom w:val="0"/>
      <w:divBdr>
        <w:top w:val="none" w:sz="0" w:space="0" w:color="auto"/>
        <w:left w:val="none" w:sz="0" w:space="0" w:color="auto"/>
        <w:bottom w:val="none" w:sz="0" w:space="0" w:color="auto"/>
        <w:right w:val="none" w:sz="0" w:space="0" w:color="auto"/>
      </w:divBdr>
      <w:divsChild>
        <w:div w:id="808135705">
          <w:marLeft w:val="0"/>
          <w:marRight w:val="0"/>
          <w:marTop w:val="0"/>
          <w:marBottom w:val="0"/>
          <w:divBdr>
            <w:top w:val="none" w:sz="0" w:space="26" w:color="auto"/>
            <w:left w:val="none" w:sz="0" w:space="0" w:color="auto"/>
            <w:bottom w:val="none" w:sz="0" w:space="0" w:color="auto"/>
            <w:right w:val="none" w:sz="0" w:space="0" w:color="auto"/>
          </w:divBdr>
          <w:divsChild>
            <w:div w:id="697781061">
              <w:marLeft w:val="0"/>
              <w:marRight w:val="0"/>
              <w:marTop w:val="0"/>
              <w:marBottom w:val="0"/>
              <w:divBdr>
                <w:top w:val="none" w:sz="0" w:space="0" w:color="auto"/>
                <w:left w:val="none" w:sz="0" w:space="0" w:color="auto"/>
                <w:bottom w:val="none" w:sz="0" w:space="0" w:color="auto"/>
                <w:right w:val="none" w:sz="0" w:space="0" w:color="auto"/>
              </w:divBdr>
            </w:div>
          </w:divsChild>
        </w:div>
        <w:div w:id="1097094382">
          <w:marLeft w:val="0"/>
          <w:marRight w:val="0"/>
          <w:marTop w:val="0"/>
          <w:marBottom w:val="0"/>
          <w:divBdr>
            <w:top w:val="none" w:sz="0" w:space="0" w:color="auto"/>
            <w:left w:val="none" w:sz="0" w:space="0" w:color="auto"/>
            <w:bottom w:val="none" w:sz="0" w:space="0" w:color="auto"/>
            <w:right w:val="none" w:sz="0" w:space="0" w:color="auto"/>
          </w:divBdr>
        </w:div>
        <w:div w:id="1308512056">
          <w:marLeft w:val="0"/>
          <w:marRight w:val="0"/>
          <w:marTop w:val="0"/>
          <w:marBottom w:val="0"/>
          <w:divBdr>
            <w:top w:val="none" w:sz="0" w:space="0" w:color="auto"/>
            <w:left w:val="none" w:sz="0" w:space="0" w:color="auto"/>
            <w:bottom w:val="none" w:sz="0" w:space="0" w:color="auto"/>
            <w:right w:val="none" w:sz="0" w:space="0" w:color="auto"/>
          </w:divBdr>
        </w:div>
      </w:divsChild>
    </w:div>
    <w:div w:id="1200631484">
      <w:bodyDiv w:val="1"/>
      <w:marLeft w:val="0"/>
      <w:marRight w:val="0"/>
      <w:marTop w:val="0"/>
      <w:marBottom w:val="0"/>
      <w:divBdr>
        <w:top w:val="none" w:sz="0" w:space="0" w:color="auto"/>
        <w:left w:val="none" w:sz="0" w:space="0" w:color="auto"/>
        <w:bottom w:val="none" w:sz="0" w:space="0" w:color="auto"/>
        <w:right w:val="none" w:sz="0" w:space="0" w:color="auto"/>
      </w:divBdr>
    </w:div>
    <w:div w:id="1221094265">
      <w:bodyDiv w:val="1"/>
      <w:marLeft w:val="0"/>
      <w:marRight w:val="0"/>
      <w:marTop w:val="0"/>
      <w:marBottom w:val="0"/>
      <w:divBdr>
        <w:top w:val="none" w:sz="0" w:space="0" w:color="auto"/>
        <w:left w:val="none" w:sz="0" w:space="0" w:color="auto"/>
        <w:bottom w:val="none" w:sz="0" w:space="0" w:color="auto"/>
        <w:right w:val="none" w:sz="0" w:space="0" w:color="auto"/>
      </w:divBdr>
    </w:div>
    <w:div w:id="1265461182">
      <w:bodyDiv w:val="1"/>
      <w:marLeft w:val="0"/>
      <w:marRight w:val="0"/>
      <w:marTop w:val="0"/>
      <w:marBottom w:val="0"/>
      <w:divBdr>
        <w:top w:val="none" w:sz="0" w:space="0" w:color="auto"/>
        <w:left w:val="none" w:sz="0" w:space="0" w:color="auto"/>
        <w:bottom w:val="none" w:sz="0" w:space="0" w:color="auto"/>
        <w:right w:val="none" w:sz="0" w:space="0" w:color="auto"/>
      </w:divBdr>
      <w:divsChild>
        <w:div w:id="719131568">
          <w:marLeft w:val="0"/>
          <w:marRight w:val="0"/>
          <w:marTop w:val="0"/>
          <w:marBottom w:val="0"/>
          <w:divBdr>
            <w:top w:val="none" w:sz="0" w:space="0" w:color="auto"/>
            <w:left w:val="none" w:sz="0" w:space="0" w:color="auto"/>
            <w:bottom w:val="none" w:sz="0" w:space="0" w:color="auto"/>
            <w:right w:val="none" w:sz="0" w:space="0" w:color="auto"/>
          </w:divBdr>
          <w:divsChild>
            <w:div w:id="1144737436">
              <w:marLeft w:val="0"/>
              <w:marRight w:val="0"/>
              <w:marTop w:val="0"/>
              <w:marBottom w:val="0"/>
              <w:divBdr>
                <w:top w:val="none" w:sz="0" w:space="0" w:color="auto"/>
                <w:left w:val="none" w:sz="0" w:space="0" w:color="auto"/>
                <w:bottom w:val="none" w:sz="0" w:space="0" w:color="auto"/>
                <w:right w:val="none" w:sz="0" w:space="0" w:color="auto"/>
              </w:divBdr>
              <w:divsChild>
                <w:div w:id="843593948">
                  <w:marLeft w:val="0"/>
                  <w:marRight w:val="0"/>
                  <w:marTop w:val="0"/>
                  <w:marBottom w:val="0"/>
                  <w:divBdr>
                    <w:top w:val="none" w:sz="0" w:space="0" w:color="auto"/>
                    <w:left w:val="none" w:sz="0" w:space="0" w:color="auto"/>
                    <w:bottom w:val="none" w:sz="0" w:space="0" w:color="auto"/>
                    <w:right w:val="none" w:sz="0" w:space="0" w:color="auto"/>
                  </w:divBdr>
                </w:div>
                <w:div w:id="20600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0083">
          <w:marLeft w:val="0"/>
          <w:marRight w:val="0"/>
          <w:marTop w:val="0"/>
          <w:marBottom w:val="0"/>
          <w:divBdr>
            <w:top w:val="none" w:sz="0" w:space="0" w:color="auto"/>
            <w:left w:val="none" w:sz="0" w:space="0" w:color="auto"/>
            <w:bottom w:val="none" w:sz="0" w:space="0" w:color="auto"/>
            <w:right w:val="none" w:sz="0" w:space="0" w:color="auto"/>
          </w:divBdr>
        </w:div>
      </w:divsChild>
    </w:div>
    <w:div w:id="1356729195">
      <w:bodyDiv w:val="1"/>
      <w:marLeft w:val="0"/>
      <w:marRight w:val="0"/>
      <w:marTop w:val="0"/>
      <w:marBottom w:val="0"/>
      <w:divBdr>
        <w:top w:val="none" w:sz="0" w:space="0" w:color="auto"/>
        <w:left w:val="none" w:sz="0" w:space="0" w:color="auto"/>
        <w:bottom w:val="none" w:sz="0" w:space="0" w:color="auto"/>
        <w:right w:val="none" w:sz="0" w:space="0" w:color="auto"/>
      </w:divBdr>
    </w:div>
    <w:div w:id="1563905073">
      <w:bodyDiv w:val="1"/>
      <w:marLeft w:val="0"/>
      <w:marRight w:val="0"/>
      <w:marTop w:val="0"/>
      <w:marBottom w:val="0"/>
      <w:divBdr>
        <w:top w:val="none" w:sz="0" w:space="0" w:color="auto"/>
        <w:left w:val="none" w:sz="0" w:space="0" w:color="auto"/>
        <w:bottom w:val="none" w:sz="0" w:space="0" w:color="auto"/>
        <w:right w:val="none" w:sz="0" w:space="0" w:color="auto"/>
      </w:divBdr>
      <w:divsChild>
        <w:div w:id="919486150">
          <w:marLeft w:val="0"/>
          <w:marRight w:val="0"/>
          <w:marTop w:val="0"/>
          <w:marBottom w:val="0"/>
          <w:divBdr>
            <w:top w:val="none" w:sz="0" w:space="0" w:color="auto"/>
            <w:left w:val="none" w:sz="0" w:space="0" w:color="auto"/>
            <w:bottom w:val="none" w:sz="0" w:space="0" w:color="auto"/>
            <w:right w:val="none" w:sz="0" w:space="0" w:color="auto"/>
          </w:divBdr>
        </w:div>
      </w:divsChild>
    </w:div>
    <w:div w:id="1815563440">
      <w:bodyDiv w:val="1"/>
      <w:marLeft w:val="0"/>
      <w:marRight w:val="0"/>
      <w:marTop w:val="0"/>
      <w:marBottom w:val="0"/>
      <w:divBdr>
        <w:top w:val="none" w:sz="0" w:space="0" w:color="auto"/>
        <w:left w:val="none" w:sz="0" w:space="0" w:color="auto"/>
        <w:bottom w:val="none" w:sz="0" w:space="0" w:color="auto"/>
        <w:right w:val="none" w:sz="0" w:space="0" w:color="auto"/>
      </w:divBdr>
    </w:div>
    <w:div w:id="1905946799">
      <w:bodyDiv w:val="1"/>
      <w:marLeft w:val="0"/>
      <w:marRight w:val="0"/>
      <w:marTop w:val="0"/>
      <w:marBottom w:val="0"/>
      <w:divBdr>
        <w:top w:val="none" w:sz="0" w:space="0" w:color="auto"/>
        <w:left w:val="none" w:sz="0" w:space="0" w:color="auto"/>
        <w:bottom w:val="none" w:sz="0" w:space="0" w:color="auto"/>
        <w:right w:val="none" w:sz="0" w:space="0" w:color="auto"/>
      </w:divBdr>
    </w:div>
    <w:div w:id="1933657730">
      <w:bodyDiv w:val="1"/>
      <w:marLeft w:val="0"/>
      <w:marRight w:val="0"/>
      <w:marTop w:val="0"/>
      <w:marBottom w:val="0"/>
      <w:divBdr>
        <w:top w:val="none" w:sz="0" w:space="0" w:color="auto"/>
        <w:left w:val="none" w:sz="0" w:space="0" w:color="auto"/>
        <w:bottom w:val="none" w:sz="0" w:space="0" w:color="auto"/>
        <w:right w:val="none" w:sz="0" w:space="0" w:color="auto"/>
      </w:divBdr>
    </w:div>
    <w:div w:id="1981153909">
      <w:bodyDiv w:val="1"/>
      <w:marLeft w:val="0"/>
      <w:marRight w:val="0"/>
      <w:marTop w:val="0"/>
      <w:marBottom w:val="0"/>
      <w:divBdr>
        <w:top w:val="none" w:sz="0" w:space="0" w:color="auto"/>
        <w:left w:val="none" w:sz="0" w:space="0" w:color="auto"/>
        <w:bottom w:val="none" w:sz="0" w:space="0" w:color="auto"/>
        <w:right w:val="none" w:sz="0" w:space="0" w:color="auto"/>
      </w:divBdr>
    </w:div>
    <w:div w:id="2022471647">
      <w:bodyDiv w:val="1"/>
      <w:marLeft w:val="0"/>
      <w:marRight w:val="0"/>
      <w:marTop w:val="0"/>
      <w:marBottom w:val="0"/>
      <w:divBdr>
        <w:top w:val="none" w:sz="0" w:space="0" w:color="auto"/>
        <w:left w:val="none" w:sz="0" w:space="0" w:color="auto"/>
        <w:bottom w:val="none" w:sz="0" w:space="0" w:color="auto"/>
        <w:right w:val="none" w:sz="0" w:space="0" w:color="auto"/>
      </w:divBdr>
    </w:div>
    <w:div w:id="2106030174">
      <w:bodyDiv w:val="1"/>
      <w:marLeft w:val="0"/>
      <w:marRight w:val="0"/>
      <w:marTop w:val="0"/>
      <w:marBottom w:val="0"/>
      <w:divBdr>
        <w:top w:val="none" w:sz="0" w:space="0" w:color="auto"/>
        <w:left w:val="none" w:sz="0" w:space="0" w:color="auto"/>
        <w:bottom w:val="none" w:sz="0" w:space="0" w:color="auto"/>
        <w:right w:val="none" w:sz="0" w:space="0" w:color="auto"/>
      </w:divBdr>
    </w:div>
    <w:div w:id="21420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PULITZER PRIZE-NOMINATED THE CLEAN HOUSE MAKES ITS CHICAGO DEBUT</vt:lpstr>
    </vt:vector>
  </TitlesOfParts>
  <Company>The Goodman Theatre</Company>
  <LinksUpToDate>false</LinksUpToDate>
  <CharactersWithSpaces>15694</CharactersWithSpaces>
  <SharedDoc>false</SharedDoc>
  <HLinks>
    <vt:vector size="36" baseType="variant">
      <vt:variant>
        <vt:i4>4325471</vt:i4>
      </vt:variant>
      <vt:variant>
        <vt:i4>15</vt:i4>
      </vt:variant>
      <vt:variant>
        <vt:i4>0</vt:i4>
      </vt:variant>
      <vt:variant>
        <vt:i4>5</vt:i4>
      </vt:variant>
      <vt:variant>
        <vt:lpwstr>http://www.youtube.com/thegoodmantheatre</vt:lpwstr>
      </vt:variant>
      <vt:variant>
        <vt:lpwstr/>
      </vt:variant>
      <vt:variant>
        <vt:i4>7536677</vt:i4>
      </vt:variant>
      <vt:variant>
        <vt:i4>12</vt:i4>
      </vt:variant>
      <vt:variant>
        <vt:i4>0</vt:i4>
      </vt:variant>
      <vt:variant>
        <vt:i4>5</vt:i4>
      </vt:variant>
      <vt:variant>
        <vt:lpwstr>https://twitter.com/GoodmanTheatre</vt:lpwstr>
      </vt:variant>
      <vt:variant>
        <vt:lpwstr/>
      </vt:variant>
      <vt:variant>
        <vt:i4>7274602</vt:i4>
      </vt:variant>
      <vt:variant>
        <vt:i4>9</vt:i4>
      </vt:variant>
      <vt:variant>
        <vt:i4>0</vt:i4>
      </vt:variant>
      <vt:variant>
        <vt:i4>5</vt:i4>
      </vt:variant>
      <vt:variant>
        <vt:lpwstr>https://www.facebook.com/GoodmanTheatre?ref=ts&amp;fref=ts</vt:lpwstr>
      </vt:variant>
      <vt:variant>
        <vt:lpwstr/>
      </vt:variant>
      <vt:variant>
        <vt:i4>196623</vt:i4>
      </vt:variant>
      <vt:variant>
        <vt:i4>6</vt:i4>
      </vt:variant>
      <vt:variant>
        <vt:i4>0</vt:i4>
      </vt:variant>
      <vt:variant>
        <vt:i4>5</vt:i4>
      </vt:variant>
      <vt:variant>
        <vt:lpwstr>https://www.goodmantheatre.org/goodman-blog/</vt:lpwstr>
      </vt:variant>
      <vt:variant>
        <vt:lpwstr/>
      </vt:variant>
      <vt:variant>
        <vt:i4>2621490</vt:i4>
      </vt:variant>
      <vt:variant>
        <vt:i4>3</vt:i4>
      </vt:variant>
      <vt:variant>
        <vt:i4>0</vt:i4>
      </vt:variant>
      <vt:variant>
        <vt:i4>5</vt:i4>
      </vt:variant>
      <vt:variant>
        <vt:lpwstr>http://www.goodmantheatre.org/</vt:lpwstr>
      </vt:variant>
      <vt:variant>
        <vt:lpwstr/>
      </vt:variant>
      <vt:variant>
        <vt:i4>2621454</vt:i4>
      </vt:variant>
      <vt:variant>
        <vt:i4>0</vt:i4>
      </vt:variant>
      <vt:variant>
        <vt:i4>0</vt:i4>
      </vt:variant>
      <vt:variant>
        <vt:i4>5</vt:i4>
      </vt:variant>
      <vt:variant>
        <vt:lpwstr>mailto:Press@GoodmanTheatre.org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PULITZER PRIZE-NOMINATED THE CLEAN HOUSE MAKES ITS CHICAGO DEBUT</dc:title>
  <dc:subject/>
  <dc:creator>DeniseGarrity</dc:creator>
  <cp:keywords/>
  <dc:description/>
  <cp:lastModifiedBy>Denise Schneider</cp:lastModifiedBy>
  <cp:revision>4</cp:revision>
  <cp:lastPrinted>2014-01-10T15:52:00Z</cp:lastPrinted>
  <dcterms:created xsi:type="dcterms:W3CDTF">2024-01-24T16:29:00Z</dcterms:created>
  <dcterms:modified xsi:type="dcterms:W3CDTF">2024-01-24T17:45:00Z</dcterms:modified>
</cp:coreProperties>
</file>