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0D188254" w:rsidR="008C6018" w:rsidRDefault="008C6018">
      <w:pPr>
        <w:pStyle w:val="Body"/>
        <w:tabs>
          <w:tab w:val="left" w:pos="1300"/>
          <w:tab w:val="left" w:pos="7560"/>
        </w:tabs>
        <w:spacing w:after="0" w:line="240" w:lineRule="auto"/>
        <w:rPr>
          <w:rFonts w:ascii="Franklin Gothic Book" w:eastAsia="Arial" w:hAnsi="Franklin Gothic Book" w:cs="Arial"/>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3D5CC2">
        <w:rPr>
          <w:rStyle w:val="None"/>
          <w:rFonts w:ascii="Franklin Gothic Book" w:hAnsi="Franklin Gothic Book"/>
          <w:b/>
          <w:bCs/>
        </w:rPr>
        <w:t>February 1</w:t>
      </w:r>
      <w:r w:rsidR="00845620">
        <w:rPr>
          <w:rStyle w:val="None"/>
          <w:rFonts w:ascii="Franklin Gothic Book" w:hAnsi="Franklin Gothic Book"/>
          <w:b/>
          <w:bCs/>
        </w:rPr>
        <w:t>7</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r>
        <w:rPr>
          <w:rFonts w:ascii="Franklin Gothic Book" w:eastAsia="Arial" w:hAnsi="Franklin Gothic Book" w:cs="Arial"/>
        </w:rPr>
        <w:t xml:space="preserve"> </w:t>
      </w:r>
    </w:p>
    <w:p w14:paraId="7E1B85A5" w14:textId="77777777" w:rsidR="00B9699B" w:rsidRDefault="00B9699B">
      <w:pPr>
        <w:pStyle w:val="Body"/>
        <w:tabs>
          <w:tab w:val="left" w:pos="1300"/>
          <w:tab w:val="left" w:pos="7560"/>
        </w:tabs>
        <w:spacing w:after="0" w:line="240" w:lineRule="auto"/>
        <w:rPr>
          <w:rFonts w:ascii="Franklin Gothic Book" w:eastAsia="Arial" w:hAnsi="Franklin Gothic Book" w:cs="Arial"/>
        </w:rPr>
      </w:pPr>
    </w:p>
    <w:p w14:paraId="267AB087" w14:textId="2B0C5A47" w:rsidR="00B9699B" w:rsidRPr="00E536BC" w:rsidRDefault="00B9699B">
      <w:pPr>
        <w:pStyle w:val="Body"/>
        <w:tabs>
          <w:tab w:val="left" w:pos="1300"/>
          <w:tab w:val="left" w:pos="7560"/>
        </w:tabs>
        <w:spacing w:after="0" w:line="240" w:lineRule="auto"/>
        <w:rPr>
          <w:rFonts w:ascii="Franklin Gothic Book" w:hAnsi="Franklin Gothic Book"/>
        </w:rPr>
      </w:pPr>
      <w:r w:rsidRPr="00E536BC">
        <w:rPr>
          <w:rFonts w:ascii="Franklin Gothic Book" w:eastAsia="Arial" w:hAnsi="Franklin Gothic Book" w:cs="Arial"/>
        </w:rPr>
        <w:t xml:space="preserve">IMAGES: </w:t>
      </w:r>
      <w:hyperlink r:id="rId12" w:history="1">
        <w:r w:rsidRPr="00E536BC">
          <w:rPr>
            <w:rStyle w:val="Hyperlink"/>
            <w:rFonts w:ascii="Franklin Gothic Book" w:eastAsia="Arial" w:hAnsi="Franklin Gothic Book" w:cs="Arial"/>
          </w:rPr>
          <w:t>Goodman Theatre Press Room</w:t>
        </w:r>
      </w:hyperlink>
    </w:p>
    <w:p w14:paraId="6A7F2235" w14:textId="7A8A789F" w:rsidR="006017C3" w:rsidRPr="00E536BC" w:rsidRDefault="00736392" w:rsidP="00FB38E9">
      <w:pPr>
        <w:pStyle w:val="Body"/>
        <w:tabs>
          <w:tab w:val="left" w:pos="1300"/>
        </w:tabs>
        <w:spacing w:after="0" w:line="240" w:lineRule="auto"/>
        <w:rPr>
          <w:rStyle w:val="None"/>
          <w:rFonts w:ascii="Franklin Gothic Book" w:eastAsia="Arial" w:hAnsi="Franklin Gothic Book" w:cs="Arial"/>
        </w:rPr>
      </w:pPr>
      <w:r w:rsidRPr="00E536BC">
        <w:rPr>
          <w:rFonts w:ascii="Franklin Gothic Book" w:eastAsia="Arial" w:hAnsi="Franklin Gothic Book" w:cs="Arial"/>
        </w:rPr>
        <w:tab/>
        <w:t xml:space="preserve"> </w:t>
      </w:r>
      <w:r w:rsidRPr="00E536BC">
        <w:rPr>
          <w:rFonts w:ascii="Franklin Gothic Book" w:eastAsia="Arial" w:hAnsi="Franklin Gothic Book" w:cs="Arial"/>
        </w:rPr>
        <w:tab/>
      </w:r>
      <w:r w:rsidRPr="00E536BC">
        <w:rPr>
          <w:rFonts w:ascii="Franklin Gothic Book" w:eastAsia="Arial" w:hAnsi="Franklin Gothic Book" w:cs="Arial"/>
        </w:rPr>
        <w:tab/>
        <w:t xml:space="preserve">        </w:t>
      </w:r>
      <w:r w:rsidRPr="00E536BC">
        <w:rPr>
          <w:rStyle w:val="None"/>
          <w:rFonts w:ascii="Franklin Gothic Book" w:hAnsi="Franklin Gothic Book"/>
        </w:rPr>
        <w:t xml:space="preserve"> </w:t>
      </w:r>
      <w:r w:rsidRPr="00E536BC">
        <w:rPr>
          <w:rFonts w:ascii="Franklin Gothic Book" w:hAnsi="Franklin Gothic Book"/>
        </w:rPr>
        <w:t xml:space="preserve"> </w:t>
      </w:r>
      <w:r w:rsidRPr="00E536BC">
        <w:rPr>
          <w:rFonts w:ascii="Franklin Gothic Book" w:hAnsi="Franklin Gothic Book"/>
        </w:rPr>
        <w:tab/>
      </w:r>
    </w:p>
    <w:p w14:paraId="2363160A" w14:textId="01200E78" w:rsidR="0034583A" w:rsidRDefault="0034583A" w:rsidP="0034583A">
      <w:pPr>
        <w:pStyle w:val="Body"/>
        <w:spacing w:after="0" w:line="240" w:lineRule="auto"/>
        <w:jc w:val="center"/>
        <w:rPr>
          <w:rFonts w:ascii="Franklin Gothic Book" w:hAnsi="Franklin Gothic Book"/>
          <w:b/>
          <w:bCs/>
        </w:rPr>
      </w:pPr>
      <w:r w:rsidRPr="0034583A">
        <w:rPr>
          <w:rFonts w:ascii="Franklin Gothic Book" w:hAnsi="Franklin Gothic Book"/>
          <w:b/>
          <w:bCs/>
          <w:i/>
        </w:rPr>
        <w:t>LAYALINA</w:t>
      </w:r>
      <w:r>
        <w:rPr>
          <w:rFonts w:ascii="Franklin Gothic Book" w:hAnsi="Franklin Gothic Book"/>
          <w:b/>
          <w:bCs/>
        </w:rPr>
        <w:t xml:space="preserve"> BY </w:t>
      </w:r>
      <w:r w:rsidR="00830156">
        <w:rPr>
          <w:rFonts w:ascii="Franklin Gothic Book" w:hAnsi="Franklin Gothic Book"/>
          <w:b/>
          <w:bCs/>
        </w:rPr>
        <w:t>MARTIN YOUSIF ZEBARI</w:t>
      </w:r>
      <w:r>
        <w:rPr>
          <w:rFonts w:ascii="Franklin Gothic Book" w:hAnsi="Franklin Gothic Book"/>
          <w:b/>
          <w:bCs/>
        </w:rPr>
        <w:t xml:space="preserve">, DIRECTED BY SIVAN BATTAT, </w:t>
      </w:r>
      <w:r w:rsidR="009E0817">
        <w:rPr>
          <w:rFonts w:ascii="Franklin Gothic Book" w:hAnsi="Franklin Gothic Book"/>
          <w:b/>
          <w:bCs/>
        </w:rPr>
        <w:t>DEBUTS</w:t>
      </w:r>
      <w:r>
        <w:rPr>
          <w:rFonts w:ascii="Franklin Gothic Book" w:hAnsi="Franklin Gothic Book"/>
          <w:b/>
          <w:bCs/>
        </w:rPr>
        <w:t xml:space="preserve"> </w:t>
      </w:r>
      <w:r w:rsidR="009E0817">
        <w:rPr>
          <w:rFonts w:ascii="Franklin Gothic Book" w:hAnsi="Franklin Gothic Book"/>
          <w:b/>
          <w:bCs/>
        </w:rPr>
        <w:t xml:space="preserve">AT THE GOODMAN </w:t>
      </w:r>
      <w:r>
        <w:rPr>
          <w:rFonts w:ascii="Franklin Gothic Book" w:hAnsi="Franklin Gothic Book"/>
          <w:b/>
          <w:bCs/>
        </w:rPr>
        <w:t>ON</w:t>
      </w:r>
      <w:r w:rsidR="00B44E45">
        <w:rPr>
          <w:rFonts w:ascii="Franklin Gothic Book" w:hAnsi="Franklin Gothic Book"/>
          <w:b/>
          <w:bCs/>
        </w:rPr>
        <w:t xml:space="preserve"> </w:t>
      </w:r>
      <w:r w:rsidR="00440E1A" w:rsidRPr="0034583A">
        <w:rPr>
          <w:rFonts w:ascii="Franklin Gothic Book" w:hAnsi="Franklin Gothic Book"/>
          <w:b/>
          <w:bCs/>
        </w:rPr>
        <w:t xml:space="preserve">MARCH </w:t>
      </w:r>
      <w:proofErr w:type="gramStart"/>
      <w:r w:rsidR="00440E1A" w:rsidRPr="0034583A">
        <w:rPr>
          <w:rFonts w:ascii="Franklin Gothic Book" w:hAnsi="Franklin Gothic Book"/>
          <w:b/>
          <w:bCs/>
        </w:rPr>
        <w:t>3</w:t>
      </w:r>
      <w:r>
        <w:rPr>
          <w:rFonts w:ascii="Franklin Gothic Book" w:hAnsi="Franklin Gothic Book"/>
          <w:b/>
          <w:bCs/>
        </w:rPr>
        <w:t>;</w:t>
      </w:r>
      <w:proofErr w:type="gramEnd"/>
      <w:r>
        <w:rPr>
          <w:rFonts w:ascii="Franklin Gothic Book" w:hAnsi="Franklin Gothic Book"/>
          <w:b/>
          <w:bCs/>
        </w:rPr>
        <w:t xml:space="preserve"> </w:t>
      </w:r>
    </w:p>
    <w:p w14:paraId="40328169" w14:textId="5D9CBBDD" w:rsidR="0034583A" w:rsidRPr="00856146" w:rsidRDefault="0034583A" w:rsidP="0034583A">
      <w:pPr>
        <w:pStyle w:val="Body"/>
        <w:spacing w:after="0" w:line="240" w:lineRule="auto"/>
        <w:jc w:val="center"/>
        <w:rPr>
          <w:rFonts w:ascii="Franklin Gothic Book" w:hAnsi="Franklin Gothic Book"/>
          <w:b/>
          <w:bCs/>
        </w:rPr>
      </w:pPr>
      <w:r>
        <w:rPr>
          <w:rFonts w:ascii="Franklin Gothic Book" w:hAnsi="Franklin Gothic Book"/>
          <w:b/>
          <w:bCs/>
        </w:rPr>
        <w:t xml:space="preserve">REHEARSAL PHOTOS ARE NOW AVAILABLE IN THE </w:t>
      </w:r>
      <w:hyperlink r:id="rId13" w:history="1">
        <w:r w:rsidRPr="00C82B24">
          <w:rPr>
            <w:rStyle w:val="Hyperlink"/>
            <w:rFonts w:ascii="Franklin Gothic Book" w:hAnsi="Franklin Gothic Book"/>
            <w:b/>
            <w:bCs/>
          </w:rPr>
          <w:t>PRESS ROOM</w:t>
        </w:r>
      </w:hyperlink>
      <w:r>
        <w:rPr>
          <w:rFonts w:ascii="Franklin Gothic Book" w:hAnsi="Franklin Gothic Book"/>
          <w:b/>
          <w:bCs/>
        </w:rPr>
        <w:t>***</w:t>
      </w:r>
    </w:p>
    <w:p w14:paraId="045C203B" w14:textId="5D4D1ACC" w:rsidR="00DF64DE" w:rsidRDefault="00DF64DE" w:rsidP="00A464A8">
      <w:pPr>
        <w:pStyle w:val="Body"/>
        <w:spacing w:after="0" w:line="240" w:lineRule="auto"/>
        <w:rPr>
          <w:rFonts w:ascii="Franklin Gothic Book" w:hAnsi="Franklin Gothic Book"/>
          <w:b/>
          <w:bCs/>
          <w:spacing w:val="-4"/>
        </w:rPr>
      </w:pPr>
    </w:p>
    <w:p w14:paraId="6F386877" w14:textId="7357D64B" w:rsidR="00C52269" w:rsidRDefault="00DF64DE" w:rsidP="0034583A">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B44E45">
        <w:rPr>
          <w:rFonts w:ascii="Franklin Gothic Book" w:hAnsi="Franklin Gothic Book"/>
          <w:b/>
          <w:bCs/>
          <w:spacing w:val="-4"/>
        </w:rPr>
        <w:t xml:space="preserve">SPECIAL EVENTS INCLUDE </w:t>
      </w:r>
      <w:r w:rsidR="0034583A">
        <w:rPr>
          <w:rFonts w:ascii="Franklin Gothic Book" w:hAnsi="Franklin Gothic Book"/>
          <w:b/>
          <w:bCs/>
          <w:spacing w:val="-4"/>
        </w:rPr>
        <w:t xml:space="preserve">A </w:t>
      </w:r>
      <w:r w:rsidR="00B44E45">
        <w:rPr>
          <w:rFonts w:ascii="Franklin Gothic Book" w:hAnsi="Franklin Gothic Book"/>
          <w:b/>
          <w:bCs/>
          <w:spacing w:val="-4"/>
        </w:rPr>
        <w:t>SWANASA COMMUNITY NIGHT</w:t>
      </w:r>
      <w:r w:rsidR="0034583A">
        <w:rPr>
          <w:rFonts w:ascii="Franklin Gothic Book" w:hAnsi="Franklin Gothic Book"/>
          <w:b/>
          <w:bCs/>
          <w:spacing w:val="-4"/>
        </w:rPr>
        <w:t xml:space="preserve"> (MARCH 8)</w:t>
      </w:r>
      <w:r w:rsidR="00C52269">
        <w:rPr>
          <w:rFonts w:ascii="Franklin Gothic Book" w:hAnsi="Franklin Gothic Book"/>
          <w:b/>
          <w:bCs/>
          <w:spacing w:val="-4"/>
        </w:rPr>
        <w:t>;</w:t>
      </w:r>
      <w:r w:rsidR="00B44E45">
        <w:rPr>
          <w:rFonts w:ascii="Franklin Gothic Book" w:hAnsi="Franklin Gothic Book"/>
          <w:b/>
          <w:bCs/>
          <w:spacing w:val="-4"/>
        </w:rPr>
        <w:t xml:space="preserve"> </w:t>
      </w:r>
      <w:r w:rsidR="00C52269">
        <w:rPr>
          <w:rFonts w:ascii="Franklin Gothic Book" w:hAnsi="Franklin Gothic Book"/>
          <w:b/>
          <w:bCs/>
          <w:spacing w:val="-4"/>
        </w:rPr>
        <w:t xml:space="preserve">COFFEE </w:t>
      </w:r>
      <w:r w:rsidR="0079181D">
        <w:rPr>
          <w:rFonts w:ascii="Franklin Gothic Book" w:hAnsi="Franklin Gothic Book"/>
          <w:b/>
          <w:bCs/>
          <w:spacing w:val="-4"/>
        </w:rPr>
        <w:t>&amp;</w:t>
      </w:r>
      <w:r w:rsidR="00C52269">
        <w:rPr>
          <w:rFonts w:ascii="Franklin Gothic Book" w:hAnsi="Franklin Gothic Book"/>
          <w:b/>
          <w:bCs/>
          <w:spacing w:val="-4"/>
        </w:rPr>
        <w:t xml:space="preserve"> CALLIGRAPHY </w:t>
      </w:r>
      <w:r w:rsidR="0034583A">
        <w:rPr>
          <w:rFonts w:ascii="Franklin Gothic Book" w:hAnsi="Franklin Gothic Book"/>
          <w:b/>
          <w:bCs/>
          <w:spacing w:val="-4"/>
        </w:rPr>
        <w:t>(MARCH 19)</w:t>
      </w:r>
      <w:r w:rsidR="00C52269">
        <w:rPr>
          <w:rFonts w:ascii="Franklin Gothic Book" w:hAnsi="Franklin Gothic Book"/>
          <w:b/>
          <w:bCs/>
          <w:spacing w:val="-4"/>
        </w:rPr>
        <w:t>;</w:t>
      </w:r>
      <w:r w:rsidR="00B44E45">
        <w:rPr>
          <w:rFonts w:ascii="Franklin Gothic Book" w:hAnsi="Franklin Gothic Book"/>
          <w:b/>
          <w:bCs/>
          <w:spacing w:val="-4"/>
        </w:rPr>
        <w:t xml:space="preserve"> </w:t>
      </w:r>
    </w:p>
    <w:p w14:paraId="7E5C8584" w14:textId="5B0523B9" w:rsidR="0034583A" w:rsidRDefault="00B44E45" w:rsidP="0034583A">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AND A VIRTUAL GATHERING </w:t>
      </w:r>
      <w:r w:rsidR="006D06FD">
        <w:rPr>
          <w:rFonts w:ascii="Franklin Gothic Book" w:hAnsi="Franklin Gothic Book"/>
          <w:b/>
          <w:bCs/>
          <w:spacing w:val="-4"/>
        </w:rPr>
        <w:t>TO</w:t>
      </w:r>
      <w:r>
        <w:rPr>
          <w:rFonts w:ascii="Franklin Gothic Book" w:hAnsi="Franklin Gothic Book"/>
          <w:b/>
          <w:bCs/>
          <w:spacing w:val="-4"/>
        </w:rPr>
        <w:t xml:space="preserve"> EXPLORE THE QUEER SWANA EXPERIENCE</w:t>
      </w:r>
      <w:r w:rsidR="0034583A">
        <w:rPr>
          <w:rFonts w:ascii="Franklin Gothic Book" w:hAnsi="Franklin Gothic Book"/>
          <w:b/>
          <w:bCs/>
          <w:spacing w:val="-4"/>
        </w:rPr>
        <w:t xml:space="preserve"> (MARCH </w:t>
      </w:r>
      <w:proofErr w:type="gramStart"/>
      <w:r w:rsidR="0034583A">
        <w:rPr>
          <w:rFonts w:ascii="Franklin Gothic Book" w:hAnsi="Franklin Gothic Book"/>
          <w:b/>
          <w:bCs/>
          <w:spacing w:val="-4"/>
        </w:rPr>
        <w:t>26)</w:t>
      </w:r>
      <w:r w:rsidR="00DF64DE">
        <w:rPr>
          <w:rFonts w:ascii="Franklin Gothic Book" w:hAnsi="Franklin Gothic Book"/>
          <w:b/>
          <w:bCs/>
          <w:spacing w:val="-4"/>
        </w:rPr>
        <w:t>*</w:t>
      </w:r>
      <w:proofErr w:type="gramEnd"/>
      <w:r w:rsidR="00DF64DE">
        <w:rPr>
          <w:rFonts w:ascii="Franklin Gothic Book" w:hAnsi="Franklin Gothic Book"/>
          <w:b/>
          <w:bCs/>
          <w:spacing w:val="-4"/>
        </w:rPr>
        <w:t>**</w:t>
      </w:r>
    </w:p>
    <w:p w14:paraId="10508A03" w14:textId="77777777" w:rsidR="0034583A" w:rsidRDefault="0034583A" w:rsidP="0034583A">
      <w:pPr>
        <w:pStyle w:val="Body"/>
        <w:spacing w:after="0" w:line="240" w:lineRule="auto"/>
        <w:jc w:val="center"/>
        <w:rPr>
          <w:rFonts w:ascii="Franklin Gothic Book" w:hAnsi="Franklin Gothic Book"/>
        </w:rPr>
      </w:pPr>
    </w:p>
    <w:p w14:paraId="32B2857E" w14:textId="7D0A2FA7" w:rsidR="009E0817" w:rsidRDefault="007142DA" w:rsidP="00FD42C2">
      <w:pPr>
        <w:pStyle w:val="Body"/>
        <w:spacing w:after="0" w:line="240" w:lineRule="auto"/>
        <w:rPr>
          <w:rFonts w:ascii="Franklin Gothic Book" w:hAnsi="Franklin Gothic Book"/>
        </w:rPr>
      </w:pPr>
      <w:r w:rsidRPr="007142DA">
        <w:rPr>
          <w:rFonts w:ascii="Franklin Gothic Book" w:hAnsi="Franklin Gothic Book"/>
        </w:rPr>
        <w:t>(Chicago, IL)</w:t>
      </w:r>
      <w:r w:rsidR="0034583A" w:rsidRPr="0034583A">
        <w:rPr>
          <w:rFonts w:ascii="Times New Roman" w:eastAsia="Arial Unicode MS" w:hAnsi="Times New Roman" w:cs="Times New Roman"/>
          <w:color w:val="auto"/>
          <w:sz w:val="24"/>
          <w:szCs w:val="24"/>
        </w:rPr>
        <w:t xml:space="preserve"> </w:t>
      </w:r>
      <w:r w:rsidR="0034583A">
        <w:rPr>
          <w:rFonts w:ascii="Franklin Gothic Book" w:hAnsi="Franklin Gothic Book"/>
        </w:rPr>
        <w:t>Sp</w:t>
      </w:r>
      <w:r w:rsidR="0034583A" w:rsidRPr="0034583A">
        <w:rPr>
          <w:rFonts w:ascii="Franklin Gothic Book" w:hAnsi="Franklin Gothic Book"/>
        </w:rPr>
        <w:t>an</w:t>
      </w:r>
      <w:r w:rsidR="0034583A">
        <w:rPr>
          <w:rFonts w:ascii="Franklin Gothic Book" w:hAnsi="Franklin Gothic Book"/>
        </w:rPr>
        <w:t>ning</w:t>
      </w:r>
      <w:r w:rsidR="0034583A" w:rsidRPr="0034583A">
        <w:rPr>
          <w:rFonts w:ascii="Franklin Gothic Book" w:hAnsi="Franklin Gothic Book"/>
        </w:rPr>
        <w:t xml:space="preserve"> nearly two decades and 6,500 miles</w:t>
      </w:r>
      <w:r w:rsidR="0034583A">
        <w:rPr>
          <w:rFonts w:ascii="Franklin Gothic Book" w:hAnsi="Franklin Gothic Book"/>
        </w:rPr>
        <w:t xml:space="preserve">—from </w:t>
      </w:r>
      <w:r w:rsidR="00C52269">
        <w:rPr>
          <w:rFonts w:ascii="Franklin Gothic Book" w:hAnsi="Franklin Gothic Book"/>
        </w:rPr>
        <w:t xml:space="preserve">2003 </w:t>
      </w:r>
      <w:r w:rsidR="0034583A">
        <w:rPr>
          <w:rFonts w:ascii="Franklin Gothic Book" w:hAnsi="Franklin Gothic Book"/>
        </w:rPr>
        <w:t>Iraq to Illinois</w:t>
      </w:r>
      <w:r w:rsidR="00C52269">
        <w:rPr>
          <w:rFonts w:ascii="Franklin Gothic Book" w:hAnsi="Franklin Gothic Book"/>
        </w:rPr>
        <w:t xml:space="preserve"> in 2020</w:t>
      </w:r>
      <w:r w:rsidR="0034583A">
        <w:rPr>
          <w:rFonts w:ascii="Franklin Gothic Book" w:hAnsi="Franklin Gothic Book"/>
        </w:rPr>
        <w:t>—</w:t>
      </w:r>
      <w:r w:rsidR="00B44E45" w:rsidRPr="00D03077">
        <w:rPr>
          <w:rFonts w:ascii="Franklin Gothic Book" w:hAnsi="Franklin Gothic Book"/>
          <w:b/>
          <w:bCs/>
        </w:rPr>
        <w:t>Martin Yousif</w:t>
      </w:r>
      <w:r w:rsidR="00B44E45">
        <w:rPr>
          <w:rFonts w:ascii="Franklin Gothic Book" w:hAnsi="Franklin Gothic Book"/>
        </w:rPr>
        <w:t xml:space="preserve"> </w:t>
      </w:r>
      <w:proofErr w:type="spellStart"/>
      <w:r w:rsidR="00B44E45" w:rsidRPr="00D03077">
        <w:rPr>
          <w:rFonts w:ascii="Franklin Gothic Book" w:hAnsi="Franklin Gothic Book"/>
          <w:b/>
          <w:bCs/>
        </w:rPr>
        <w:t>Zebari</w:t>
      </w:r>
      <w:r w:rsidR="00B44E45">
        <w:rPr>
          <w:rFonts w:ascii="Franklin Gothic Book" w:hAnsi="Franklin Gothic Book"/>
        </w:rPr>
        <w:t>’s</w:t>
      </w:r>
      <w:proofErr w:type="spellEnd"/>
      <w:r w:rsidR="00B44E45">
        <w:rPr>
          <w:rFonts w:ascii="Franklin Gothic Book" w:hAnsi="Franklin Gothic Book"/>
        </w:rPr>
        <w:t xml:space="preserve"> </w:t>
      </w:r>
      <w:proofErr w:type="spellStart"/>
      <w:r w:rsidR="00B44E45">
        <w:rPr>
          <w:rFonts w:ascii="Franklin Gothic Book" w:hAnsi="Franklin Gothic Book"/>
          <w:i/>
          <w:iCs/>
        </w:rPr>
        <w:t>Layalina</w:t>
      </w:r>
      <w:proofErr w:type="spellEnd"/>
      <w:r w:rsidR="00B44E45">
        <w:rPr>
          <w:rFonts w:ascii="Franklin Gothic Book" w:hAnsi="Franklin Gothic Book"/>
        </w:rPr>
        <w:t xml:space="preserve"> </w:t>
      </w:r>
      <w:r w:rsidR="0034583A">
        <w:rPr>
          <w:rFonts w:ascii="Franklin Gothic Book" w:hAnsi="Franklin Gothic Book"/>
        </w:rPr>
        <w:t xml:space="preserve">makes its world premiere at Goodman Theatre next month. Developed in the Goodman’s </w:t>
      </w:r>
      <w:r w:rsidR="0034583A" w:rsidRPr="0034583A">
        <w:rPr>
          <w:rFonts w:ascii="Franklin Gothic Book" w:hAnsi="Franklin Gothic Book"/>
          <w:i/>
        </w:rPr>
        <w:t>New Stages</w:t>
      </w:r>
      <w:r w:rsidR="0034583A">
        <w:rPr>
          <w:rFonts w:ascii="Franklin Gothic Book" w:hAnsi="Franklin Gothic Book"/>
        </w:rPr>
        <w:t xml:space="preserve"> programs </w:t>
      </w:r>
      <w:r w:rsidR="00C52269">
        <w:rPr>
          <w:rFonts w:ascii="Franklin Gothic Book" w:hAnsi="Franklin Gothic Book"/>
        </w:rPr>
        <w:t>(</w:t>
      </w:r>
      <w:r w:rsidR="0034583A">
        <w:rPr>
          <w:rFonts w:ascii="Franklin Gothic Book" w:hAnsi="Franklin Gothic Book"/>
        </w:rPr>
        <w:t>and a 2021</w:t>
      </w:r>
      <w:r w:rsidR="00B44E45">
        <w:rPr>
          <w:rFonts w:ascii="Franklin Gothic Book" w:hAnsi="Franklin Gothic Book"/>
        </w:rPr>
        <w:t xml:space="preserve"> </w:t>
      </w:r>
      <w:r w:rsidR="00B44E45" w:rsidRPr="00B44E45">
        <w:rPr>
          <w:rFonts w:ascii="Franklin Gothic Book" w:hAnsi="Franklin Gothic Book"/>
          <w:i/>
          <w:iCs/>
        </w:rPr>
        <w:t>New Stages</w:t>
      </w:r>
      <w:r w:rsidR="00B44E45">
        <w:rPr>
          <w:rFonts w:ascii="Franklin Gothic Book" w:hAnsi="Franklin Gothic Book"/>
          <w:i/>
          <w:iCs/>
        </w:rPr>
        <w:t xml:space="preserve"> </w:t>
      </w:r>
      <w:r w:rsidR="00B44E45">
        <w:rPr>
          <w:rFonts w:ascii="Franklin Gothic Book" w:hAnsi="Franklin Gothic Book"/>
        </w:rPr>
        <w:t>Festival</w:t>
      </w:r>
      <w:r w:rsidR="00B44E45">
        <w:rPr>
          <w:rFonts w:ascii="Franklin Gothic Book" w:hAnsi="Franklin Gothic Book"/>
          <w:i/>
          <w:iCs/>
        </w:rPr>
        <w:t xml:space="preserve"> </w:t>
      </w:r>
      <w:r w:rsidR="0034583A">
        <w:rPr>
          <w:rFonts w:ascii="Franklin Gothic Book" w:hAnsi="Franklin Gothic Book"/>
          <w:iCs/>
        </w:rPr>
        <w:t>favorite</w:t>
      </w:r>
      <w:r w:rsidR="00C52269">
        <w:rPr>
          <w:rFonts w:ascii="Franklin Gothic Book" w:hAnsi="Franklin Gothic Book"/>
          <w:iCs/>
        </w:rPr>
        <w:t>)</w:t>
      </w:r>
      <w:r w:rsidR="00BD585D">
        <w:rPr>
          <w:rFonts w:ascii="Franklin Gothic Book" w:hAnsi="Franklin Gothic Book"/>
        </w:rPr>
        <w:t xml:space="preserve">, </w:t>
      </w:r>
      <w:proofErr w:type="spellStart"/>
      <w:r w:rsidR="00C52269" w:rsidRPr="00C52269">
        <w:rPr>
          <w:rFonts w:ascii="Franklin Gothic Book" w:hAnsi="Franklin Gothic Book"/>
          <w:i/>
        </w:rPr>
        <w:t>Layalina</w:t>
      </w:r>
      <w:proofErr w:type="spellEnd"/>
      <w:r w:rsidR="00C52269">
        <w:rPr>
          <w:rFonts w:ascii="Franklin Gothic Book" w:hAnsi="Franklin Gothic Book"/>
        </w:rPr>
        <w:t xml:space="preserve"> </w:t>
      </w:r>
      <w:r w:rsidR="00B44E45">
        <w:rPr>
          <w:rFonts w:ascii="Franklin Gothic Book" w:hAnsi="Franklin Gothic Book"/>
        </w:rPr>
        <w:t xml:space="preserve">tells the story of an intergenerational family </w:t>
      </w:r>
      <w:r w:rsidR="00BD585D">
        <w:rPr>
          <w:rFonts w:ascii="Franklin Gothic Book" w:hAnsi="Franklin Gothic Book"/>
        </w:rPr>
        <w:t xml:space="preserve">and their efforts to </w:t>
      </w:r>
      <w:r w:rsidR="0047268A">
        <w:rPr>
          <w:rFonts w:ascii="Franklin Gothic Book" w:hAnsi="Franklin Gothic Book"/>
        </w:rPr>
        <w:t>create</w:t>
      </w:r>
      <w:r w:rsidR="00B44E45">
        <w:rPr>
          <w:rFonts w:ascii="Franklin Gothic Book" w:hAnsi="Franklin Gothic Book"/>
        </w:rPr>
        <w:t xml:space="preserve"> a </w:t>
      </w:r>
      <w:r w:rsidR="00BD585D">
        <w:rPr>
          <w:rFonts w:ascii="Franklin Gothic Book" w:hAnsi="Franklin Gothic Book"/>
        </w:rPr>
        <w:t xml:space="preserve">new </w:t>
      </w:r>
      <w:r w:rsidR="00B44E45">
        <w:rPr>
          <w:rFonts w:ascii="Franklin Gothic Book" w:hAnsi="Franklin Gothic Book"/>
        </w:rPr>
        <w:t>sense of home</w:t>
      </w:r>
      <w:r w:rsidR="00C52269">
        <w:rPr>
          <w:rFonts w:ascii="Franklin Gothic Book" w:hAnsi="Franklin Gothic Book"/>
        </w:rPr>
        <w:t xml:space="preserve"> after emigrating</w:t>
      </w:r>
      <w:r w:rsidR="00B44E45">
        <w:rPr>
          <w:rFonts w:ascii="Franklin Gothic Book" w:hAnsi="Franklin Gothic Book"/>
        </w:rPr>
        <w:t xml:space="preserve">. </w:t>
      </w:r>
      <w:r w:rsidR="00D03077" w:rsidRPr="00D03077">
        <w:rPr>
          <w:rFonts w:ascii="Franklin Gothic Book" w:hAnsi="Franklin Gothic Book"/>
          <w:b/>
          <w:bCs/>
        </w:rPr>
        <w:t xml:space="preserve">Sivan </w:t>
      </w:r>
      <w:proofErr w:type="spellStart"/>
      <w:r w:rsidR="00D03077" w:rsidRPr="00D03077">
        <w:rPr>
          <w:rFonts w:ascii="Franklin Gothic Book" w:hAnsi="Franklin Gothic Book"/>
          <w:b/>
          <w:bCs/>
        </w:rPr>
        <w:t>Battat</w:t>
      </w:r>
      <w:proofErr w:type="spellEnd"/>
      <w:r w:rsidR="00D03077">
        <w:rPr>
          <w:rFonts w:ascii="Franklin Gothic Book" w:hAnsi="Franklin Gothic Book"/>
        </w:rPr>
        <w:t xml:space="preserve"> direct</w:t>
      </w:r>
      <w:r w:rsidR="00C52269">
        <w:rPr>
          <w:rFonts w:ascii="Franklin Gothic Book" w:hAnsi="Franklin Gothic Book"/>
        </w:rPr>
        <w:t>s</w:t>
      </w:r>
      <w:r w:rsidR="00D03077">
        <w:rPr>
          <w:rFonts w:ascii="Franklin Gothic Book" w:hAnsi="Franklin Gothic Book"/>
        </w:rPr>
        <w:t xml:space="preserve"> a cast of five—led by </w:t>
      </w:r>
      <w:proofErr w:type="spellStart"/>
      <w:r w:rsidR="00D03077" w:rsidRPr="00D03077">
        <w:rPr>
          <w:rFonts w:ascii="Franklin Gothic Book" w:hAnsi="Franklin Gothic Book"/>
          <w:b/>
          <w:bCs/>
        </w:rPr>
        <w:t>Atra</w:t>
      </w:r>
      <w:proofErr w:type="spellEnd"/>
      <w:r w:rsidR="00D03077" w:rsidRPr="00D03077">
        <w:rPr>
          <w:rFonts w:ascii="Franklin Gothic Book" w:hAnsi="Franklin Gothic Book"/>
          <w:b/>
          <w:bCs/>
        </w:rPr>
        <w:t xml:space="preserve"> </w:t>
      </w:r>
      <w:proofErr w:type="spellStart"/>
      <w:r w:rsidR="00D03077" w:rsidRPr="00D03077">
        <w:rPr>
          <w:rFonts w:ascii="Franklin Gothic Book" w:hAnsi="Franklin Gothic Book"/>
          <w:b/>
          <w:bCs/>
        </w:rPr>
        <w:t>Asdou</w:t>
      </w:r>
      <w:proofErr w:type="spellEnd"/>
      <w:r w:rsidR="00D03077">
        <w:rPr>
          <w:rFonts w:ascii="Franklin Gothic Book" w:hAnsi="Franklin Gothic Book"/>
        </w:rPr>
        <w:t xml:space="preserve"> (Karima/Layal) and featuring </w:t>
      </w:r>
      <w:r w:rsidR="00D03077" w:rsidRPr="00360418">
        <w:rPr>
          <w:rFonts w:ascii="Franklin Gothic Book" w:hAnsi="Franklin Gothic Book"/>
          <w:b/>
          <w:bCs/>
        </w:rPr>
        <w:t xml:space="preserve">Waseem </w:t>
      </w:r>
      <w:proofErr w:type="spellStart"/>
      <w:r w:rsidR="00D03077" w:rsidRPr="00360418">
        <w:rPr>
          <w:rFonts w:ascii="Franklin Gothic Book" w:hAnsi="Franklin Gothic Book"/>
          <w:b/>
          <w:bCs/>
        </w:rPr>
        <w:t>Alzer</w:t>
      </w:r>
      <w:proofErr w:type="spellEnd"/>
      <w:r w:rsidR="00D03077">
        <w:rPr>
          <w:rFonts w:ascii="Franklin Gothic Book" w:hAnsi="Franklin Gothic Book"/>
        </w:rPr>
        <w:t xml:space="preserve"> (</w:t>
      </w:r>
      <w:proofErr w:type="spellStart"/>
      <w:r w:rsidR="00D03077">
        <w:rPr>
          <w:rFonts w:ascii="Franklin Gothic Book" w:hAnsi="Franklin Gothic Book"/>
        </w:rPr>
        <w:t>Sahir</w:t>
      </w:r>
      <w:proofErr w:type="spellEnd"/>
      <w:r w:rsidR="00D03077">
        <w:rPr>
          <w:rFonts w:ascii="Franklin Gothic Book" w:hAnsi="Franklin Gothic Book"/>
        </w:rPr>
        <w:t xml:space="preserve">/Amin), </w:t>
      </w:r>
      <w:r w:rsidR="00D03077">
        <w:rPr>
          <w:rFonts w:ascii="Franklin Gothic Book" w:hAnsi="Franklin Gothic Book"/>
          <w:b/>
          <w:bCs/>
        </w:rPr>
        <w:t xml:space="preserve">Ali Louis </w:t>
      </w:r>
      <w:proofErr w:type="spellStart"/>
      <w:r w:rsidR="00D03077">
        <w:rPr>
          <w:rFonts w:ascii="Franklin Gothic Book" w:hAnsi="Franklin Gothic Book"/>
          <w:b/>
          <w:bCs/>
        </w:rPr>
        <w:t>Bourzgui</w:t>
      </w:r>
      <w:proofErr w:type="spellEnd"/>
      <w:r w:rsidR="00D03077">
        <w:rPr>
          <w:rFonts w:ascii="Franklin Gothic Book" w:hAnsi="Franklin Gothic Book"/>
          <w:b/>
          <w:bCs/>
        </w:rPr>
        <w:t xml:space="preserve"> </w:t>
      </w:r>
      <w:r w:rsidR="00D03077">
        <w:rPr>
          <w:rFonts w:ascii="Franklin Gothic Book" w:hAnsi="Franklin Gothic Book"/>
        </w:rPr>
        <w:t xml:space="preserve">(Young </w:t>
      </w:r>
      <w:proofErr w:type="spellStart"/>
      <w:r w:rsidR="00D03077">
        <w:rPr>
          <w:rFonts w:ascii="Franklin Gothic Book" w:hAnsi="Franklin Gothic Book"/>
        </w:rPr>
        <w:t>Mazin</w:t>
      </w:r>
      <w:proofErr w:type="spellEnd"/>
      <w:r w:rsidR="00D03077">
        <w:rPr>
          <w:rFonts w:ascii="Franklin Gothic Book" w:hAnsi="Franklin Gothic Book"/>
        </w:rPr>
        <w:t xml:space="preserve">/Yousif), </w:t>
      </w:r>
      <w:proofErr w:type="spellStart"/>
      <w:r w:rsidR="00D03077">
        <w:rPr>
          <w:rFonts w:ascii="Franklin Gothic Book" w:hAnsi="Franklin Gothic Book"/>
          <w:b/>
          <w:bCs/>
        </w:rPr>
        <w:t>Mattico</w:t>
      </w:r>
      <w:proofErr w:type="spellEnd"/>
      <w:r w:rsidR="00D03077">
        <w:rPr>
          <w:rFonts w:ascii="Franklin Gothic Book" w:hAnsi="Franklin Gothic Book"/>
          <w:b/>
          <w:bCs/>
        </w:rPr>
        <w:t xml:space="preserve"> David </w:t>
      </w:r>
      <w:r w:rsidR="00D03077">
        <w:rPr>
          <w:rFonts w:ascii="Franklin Gothic Book" w:hAnsi="Franklin Gothic Book"/>
        </w:rPr>
        <w:t>(Yasir/</w:t>
      </w:r>
      <w:proofErr w:type="spellStart"/>
      <w:r w:rsidR="00D03077">
        <w:rPr>
          <w:rFonts w:ascii="Franklin Gothic Book" w:hAnsi="Franklin Gothic Book"/>
        </w:rPr>
        <w:t>Mazin</w:t>
      </w:r>
      <w:proofErr w:type="spellEnd"/>
      <w:r w:rsidR="00D03077">
        <w:rPr>
          <w:rFonts w:ascii="Franklin Gothic Book" w:hAnsi="Franklin Gothic Book"/>
        </w:rPr>
        <w:t xml:space="preserve">) and </w:t>
      </w:r>
      <w:r w:rsidR="00D03077" w:rsidRPr="00360418">
        <w:rPr>
          <w:rFonts w:ascii="Franklin Gothic Book" w:hAnsi="Franklin Gothic Book"/>
          <w:b/>
          <w:bCs/>
        </w:rPr>
        <w:t>Becca Khalil</w:t>
      </w:r>
      <w:r w:rsidR="00D03077">
        <w:rPr>
          <w:rFonts w:ascii="Franklin Gothic Book" w:hAnsi="Franklin Gothic Book"/>
        </w:rPr>
        <w:t xml:space="preserve"> (Young Layal/</w:t>
      </w:r>
      <w:proofErr w:type="gramStart"/>
      <w:r w:rsidR="00D03077">
        <w:rPr>
          <w:rFonts w:ascii="Franklin Gothic Book" w:hAnsi="Franklin Gothic Book"/>
        </w:rPr>
        <w:t>Marwa)</w:t>
      </w:r>
      <w:r w:rsidR="0047268A">
        <w:rPr>
          <w:rFonts w:ascii="Franklin Gothic Book" w:hAnsi="Franklin Gothic Book"/>
        </w:rPr>
        <w:t>--</w:t>
      </w:r>
      <w:proofErr w:type="gramEnd"/>
      <w:r w:rsidR="00D03077">
        <w:rPr>
          <w:rFonts w:ascii="Franklin Gothic Book" w:hAnsi="Franklin Gothic Book"/>
        </w:rPr>
        <w:t>in a nuanced portrayal of the queer S</w:t>
      </w:r>
      <w:r w:rsidR="00BD585D">
        <w:rPr>
          <w:rFonts w:ascii="Franklin Gothic Book" w:hAnsi="Franklin Gothic Book"/>
        </w:rPr>
        <w:t>outh West Asian and North African (S</w:t>
      </w:r>
      <w:r w:rsidR="00D03077">
        <w:rPr>
          <w:rFonts w:ascii="Franklin Gothic Book" w:hAnsi="Franklin Gothic Book"/>
        </w:rPr>
        <w:t>WANA</w:t>
      </w:r>
      <w:r w:rsidR="00BD585D">
        <w:rPr>
          <w:rFonts w:ascii="Franklin Gothic Book" w:hAnsi="Franklin Gothic Book"/>
        </w:rPr>
        <w:t>)</w:t>
      </w:r>
      <w:r w:rsidR="00D03077">
        <w:rPr>
          <w:rFonts w:ascii="Franklin Gothic Book" w:hAnsi="Franklin Gothic Book"/>
        </w:rPr>
        <w:t xml:space="preserve"> experience against a backdrop of two vastly different world</w:t>
      </w:r>
      <w:r w:rsidR="006D06FD">
        <w:rPr>
          <w:rFonts w:ascii="Franklin Gothic Book" w:hAnsi="Franklin Gothic Book"/>
        </w:rPr>
        <w:t xml:space="preserve">s. </w:t>
      </w:r>
      <w:proofErr w:type="spellStart"/>
      <w:r w:rsidR="00EE25A7">
        <w:rPr>
          <w:rFonts w:ascii="Franklin Gothic Book" w:hAnsi="Franklin Gothic Book"/>
          <w:i/>
          <w:iCs/>
          <w:u w:val="single"/>
        </w:rPr>
        <w:t>Layalina</w:t>
      </w:r>
      <w:proofErr w:type="spellEnd"/>
      <w:r w:rsidR="00A311D8" w:rsidRPr="0C20F55A">
        <w:rPr>
          <w:rFonts w:ascii="Franklin Gothic Book" w:hAnsi="Franklin Gothic Book"/>
          <w:i/>
          <w:iCs/>
          <w:u w:val="single"/>
        </w:rPr>
        <w:t xml:space="preserve"> </w:t>
      </w:r>
      <w:r w:rsidR="00507237">
        <w:rPr>
          <w:rFonts w:ascii="Franklin Gothic Book" w:hAnsi="Franklin Gothic Book"/>
          <w:u w:val="single"/>
        </w:rPr>
        <w:t xml:space="preserve">appears </w:t>
      </w:r>
      <w:r w:rsidR="00EE25A7">
        <w:rPr>
          <w:rFonts w:ascii="Franklin Gothic Book" w:hAnsi="Franklin Gothic Book"/>
          <w:u w:val="single"/>
        </w:rPr>
        <w:t xml:space="preserve">March </w:t>
      </w:r>
      <w:r w:rsidR="00A311D8">
        <w:rPr>
          <w:rFonts w:ascii="Franklin Gothic Book" w:hAnsi="Franklin Gothic Book"/>
          <w:u w:val="single"/>
        </w:rPr>
        <w:t>3</w:t>
      </w:r>
      <w:r w:rsidR="00507237">
        <w:rPr>
          <w:rFonts w:ascii="Franklin Gothic Book" w:hAnsi="Franklin Gothic Book"/>
          <w:u w:val="single"/>
        </w:rPr>
        <w:t xml:space="preserve"> – </w:t>
      </w:r>
      <w:r w:rsidR="00EE25A7">
        <w:rPr>
          <w:rFonts w:ascii="Franklin Gothic Book" w:hAnsi="Franklin Gothic Book"/>
          <w:u w:val="single"/>
        </w:rPr>
        <w:t>April</w:t>
      </w:r>
      <w:r w:rsidR="00A311D8">
        <w:rPr>
          <w:rFonts w:ascii="Franklin Gothic Book" w:hAnsi="Franklin Gothic Book"/>
          <w:u w:val="single"/>
        </w:rPr>
        <w:t xml:space="preserve"> 2, 2023</w:t>
      </w:r>
      <w:r w:rsidR="00507237">
        <w:rPr>
          <w:rFonts w:ascii="Franklin Gothic Book" w:hAnsi="Franklin Gothic Book"/>
          <w:u w:val="single"/>
        </w:rPr>
        <w:t xml:space="preserve"> in the 350-seat flexible Owen Theatre; opening night is </w:t>
      </w:r>
      <w:r w:rsidR="007230C4">
        <w:rPr>
          <w:rFonts w:ascii="Franklin Gothic Book" w:hAnsi="Franklin Gothic Book"/>
          <w:u w:val="single"/>
        </w:rPr>
        <w:t>Monday</w:t>
      </w:r>
      <w:r w:rsidR="00507237">
        <w:rPr>
          <w:rFonts w:ascii="Franklin Gothic Book" w:hAnsi="Franklin Gothic Book"/>
          <w:u w:val="single"/>
        </w:rPr>
        <w:t xml:space="preserve">, </w:t>
      </w:r>
      <w:r w:rsidR="00EE25A7">
        <w:rPr>
          <w:rFonts w:ascii="Franklin Gothic Book" w:hAnsi="Franklin Gothic Book"/>
          <w:u w:val="single"/>
        </w:rPr>
        <w:t>March</w:t>
      </w:r>
      <w:r w:rsidR="00A311D8">
        <w:rPr>
          <w:rFonts w:ascii="Franklin Gothic Book" w:hAnsi="Franklin Gothic Book"/>
          <w:u w:val="single"/>
        </w:rPr>
        <w:t xml:space="preserve"> </w:t>
      </w:r>
      <w:r w:rsidR="00EE25A7">
        <w:rPr>
          <w:rFonts w:ascii="Franklin Gothic Book" w:hAnsi="Franklin Gothic Book"/>
          <w:u w:val="single"/>
        </w:rPr>
        <w:t>1</w:t>
      </w:r>
      <w:r w:rsidR="00A311D8">
        <w:rPr>
          <w:rFonts w:ascii="Franklin Gothic Book" w:hAnsi="Franklin Gothic Book"/>
          <w:u w:val="single"/>
        </w:rPr>
        <w:t>3</w:t>
      </w:r>
      <w:r w:rsidR="00507237" w:rsidRPr="009D38FD">
        <w:rPr>
          <w:rFonts w:ascii="Franklin Gothic Book" w:hAnsi="Franklin Gothic Book"/>
          <w:u w:val="single"/>
        </w:rPr>
        <w:t xml:space="preserve">. Tickets ($15 </w:t>
      </w:r>
      <w:r w:rsidR="00507237">
        <w:rPr>
          <w:rFonts w:ascii="Franklin Gothic Book" w:hAnsi="Franklin Gothic Book"/>
          <w:u w:val="single"/>
        </w:rPr>
        <w:t>–$</w:t>
      </w:r>
      <w:r w:rsidR="00841086">
        <w:rPr>
          <w:rFonts w:ascii="Franklin Gothic Book" w:hAnsi="Franklin Gothic Book"/>
          <w:u w:val="single"/>
        </w:rPr>
        <w:t>50</w:t>
      </w:r>
      <w:r w:rsidR="00507237">
        <w:rPr>
          <w:rFonts w:ascii="Franklin Gothic Book" w:hAnsi="Franklin Gothic Book"/>
          <w:u w:val="single"/>
        </w:rPr>
        <w:t xml:space="preserve">, subject to change) </w:t>
      </w:r>
      <w:r w:rsidR="00A311D8">
        <w:rPr>
          <w:rFonts w:ascii="Franklin Gothic Book" w:hAnsi="Franklin Gothic Book"/>
          <w:u w:val="single"/>
        </w:rPr>
        <w:t>are</w:t>
      </w:r>
      <w:r w:rsidR="00507237">
        <w:rPr>
          <w:rFonts w:ascii="Franklin Gothic Book" w:hAnsi="Franklin Gothic Book"/>
          <w:u w:val="single"/>
        </w:rPr>
        <w:t xml:space="preserve"> available</w:t>
      </w:r>
      <w:r w:rsidR="00A311D8">
        <w:rPr>
          <w:rFonts w:ascii="Franklin Gothic Book" w:hAnsi="Franklin Gothic Book"/>
          <w:u w:val="single"/>
        </w:rPr>
        <w:t xml:space="preserve"> </w:t>
      </w:r>
      <w:r w:rsidR="00507237">
        <w:rPr>
          <w:rFonts w:ascii="Franklin Gothic Book" w:hAnsi="Franklin Gothic Book"/>
          <w:u w:val="single"/>
        </w:rPr>
        <w:t>at GoodmanTheatre.org/</w:t>
      </w:r>
      <w:proofErr w:type="spellStart"/>
      <w:r w:rsidR="00EE25A7">
        <w:rPr>
          <w:rFonts w:ascii="Franklin Gothic Book" w:hAnsi="Franklin Gothic Book"/>
          <w:u w:val="single"/>
        </w:rPr>
        <w:t>Layalina</w:t>
      </w:r>
      <w:proofErr w:type="spellEnd"/>
      <w:r w:rsidR="00507237" w:rsidRPr="0C20F55A">
        <w:rPr>
          <w:rFonts w:ascii="Franklin Gothic Book" w:hAnsi="Franklin Gothic Book"/>
          <w:u w:val="single"/>
        </w:rPr>
        <w:t xml:space="preserve"> or by phone at 312-443-3800</w:t>
      </w:r>
      <w:r w:rsidR="00507237" w:rsidRPr="0C20F55A">
        <w:rPr>
          <w:rFonts w:ascii="Franklin Gothic Book" w:hAnsi="Franklin Gothic Book"/>
        </w:rPr>
        <w:t xml:space="preserve">. </w:t>
      </w:r>
      <w:r w:rsidR="006A5723" w:rsidRPr="006A5723">
        <w:rPr>
          <w:rFonts w:ascii="Franklin Gothic Book" w:hAnsi="Franklin Gothic Book"/>
        </w:rPr>
        <w:t>The Goodman is grateful for the support of</w:t>
      </w:r>
      <w:r w:rsidR="0034583A">
        <w:rPr>
          <w:rFonts w:ascii="Franklin Gothic Book" w:hAnsi="Franklin Gothic Book"/>
        </w:rPr>
        <w:t xml:space="preserve"> </w:t>
      </w:r>
      <w:r w:rsidR="006A5723" w:rsidRPr="006A5723">
        <w:rPr>
          <w:rFonts w:ascii="Franklin Gothic Book" w:hAnsi="Franklin Gothic Book"/>
        </w:rPr>
        <w:t>The Elizabeth Morse Charitable Trust (Lead Funder of IDEAA Programming) and ITW (Corporate Sponsor Partner)</w:t>
      </w:r>
      <w:r w:rsidR="0034583A">
        <w:rPr>
          <w:rFonts w:ascii="Franklin Gothic Book" w:hAnsi="Franklin Gothic Book"/>
        </w:rPr>
        <w:t>.</w:t>
      </w:r>
      <w:r w:rsidR="0034583A">
        <w:rPr>
          <w:rFonts w:ascii="Franklin Gothic Book" w:hAnsi="Franklin Gothic Book"/>
          <w:b/>
          <w:bCs/>
          <w:spacing w:val="-4"/>
        </w:rPr>
        <w:t xml:space="preserve"> </w:t>
      </w:r>
    </w:p>
    <w:p w14:paraId="7FD45FB2" w14:textId="77777777" w:rsidR="009E0817" w:rsidRDefault="009E0817" w:rsidP="00FD42C2">
      <w:pPr>
        <w:pStyle w:val="Body"/>
        <w:spacing w:after="0" w:line="240" w:lineRule="auto"/>
        <w:rPr>
          <w:rFonts w:ascii="Franklin Gothic Book" w:hAnsi="Franklin Gothic Book"/>
        </w:rPr>
      </w:pPr>
    </w:p>
    <w:p w14:paraId="57FBC39B" w14:textId="241CD145" w:rsidR="007204EA" w:rsidRPr="009E0817" w:rsidRDefault="009C2D5C" w:rsidP="00FD42C2">
      <w:pPr>
        <w:pStyle w:val="Body"/>
        <w:spacing w:after="0" w:line="240" w:lineRule="auto"/>
        <w:rPr>
          <w:rFonts w:ascii="Franklin Gothic Book" w:hAnsi="Franklin Gothic Book"/>
        </w:rPr>
      </w:pPr>
      <w:r>
        <w:rPr>
          <w:rFonts w:ascii="Franklin Gothic Book" w:hAnsi="Franklin Gothic Book"/>
        </w:rPr>
        <w:t>Special events</w:t>
      </w:r>
      <w:r w:rsidR="0079181D">
        <w:rPr>
          <w:rFonts w:ascii="Franklin Gothic Book" w:hAnsi="Franklin Gothic Book"/>
        </w:rPr>
        <w:t xml:space="preserve"> around the production</w:t>
      </w:r>
      <w:r>
        <w:rPr>
          <w:rFonts w:ascii="Franklin Gothic Book" w:hAnsi="Franklin Gothic Book"/>
        </w:rPr>
        <w:t xml:space="preserve"> include a </w:t>
      </w:r>
      <w:r w:rsidRPr="0079181D">
        <w:rPr>
          <w:rFonts w:ascii="Franklin Gothic Book" w:hAnsi="Franklin Gothic Book"/>
          <w:u w:val="single"/>
        </w:rPr>
        <w:t>SWANASA Community Night</w:t>
      </w:r>
      <w:r w:rsidR="0079181D">
        <w:rPr>
          <w:rFonts w:ascii="Franklin Gothic Book" w:hAnsi="Franklin Gothic Book"/>
        </w:rPr>
        <w:t xml:space="preserve"> (March 8 at 6pm)</w:t>
      </w:r>
      <w:r w:rsidR="007B54F3">
        <w:rPr>
          <w:rFonts w:ascii="Franklin Gothic Book" w:hAnsi="Franklin Gothic Book"/>
        </w:rPr>
        <w:t xml:space="preserve">—where South West Asian, North African and South Asian community members are invited to gather </w:t>
      </w:r>
      <w:r w:rsidR="00C52269">
        <w:rPr>
          <w:rFonts w:ascii="Franklin Gothic Book" w:hAnsi="Franklin Gothic Book"/>
        </w:rPr>
        <w:t xml:space="preserve">pre-show </w:t>
      </w:r>
      <w:r w:rsidR="00FF196F">
        <w:rPr>
          <w:rFonts w:ascii="Franklin Gothic Book" w:hAnsi="Franklin Gothic Book"/>
        </w:rPr>
        <w:t>for</w:t>
      </w:r>
      <w:r w:rsidR="007B54F3">
        <w:rPr>
          <w:rFonts w:ascii="Franklin Gothic Book" w:hAnsi="Franklin Gothic Book"/>
        </w:rPr>
        <w:t xml:space="preserve"> food and conversation</w:t>
      </w:r>
      <w:r w:rsidR="00C52269">
        <w:rPr>
          <w:rFonts w:ascii="Franklin Gothic Book" w:hAnsi="Franklin Gothic Book"/>
        </w:rPr>
        <w:t xml:space="preserve">, see </w:t>
      </w:r>
      <w:proofErr w:type="spellStart"/>
      <w:r w:rsidR="00C52269" w:rsidRPr="00C52269">
        <w:rPr>
          <w:rFonts w:ascii="Franklin Gothic Book" w:hAnsi="Franklin Gothic Book"/>
          <w:i/>
        </w:rPr>
        <w:t>Layalina</w:t>
      </w:r>
      <w:proofErr w:type="spellEnd"/>
      <w:r w:rsidR="008E5B1C">
        <w:rPr>
          <w:rFonts w:ascii="Franklin Gothic Book" w:hAnsi="Franklin Gothic Book"/>
          <w:iCs/>
        </w:rPr>
        <w:t xml:space="preserve"> with Arabic captioning</w:t>
      </w:r>
      <w:r w:rsidR="007B54F3">
        <w:rPr>
          <w:rFonts w:ascii="Franklin Gothic Book" w:hAnsi="Franklin Gothic Book"/>
        </w:rPr>
        <w:t xml:space="preserve"> </w:t>
      </w:r>
      <w:r w:rsidR="00C52269">
        <w:rPr>
          <w:rFonts w:ascii="Franklin Gothic Book" w:hAnsi="Franklin Gothic Book"/>
        </w:rPr>
        <w:t>and join a post-performance discussion with the playwright and director</w:t>
      </w:r>
      <w:r w:rsidR="007B54F3">
        <w:rPr>
          <w:rFonts w:ascii="Franklin Gothic Book" w:hAnsi="Franklin Gothic Book"/>
        </w:rPr>
        <w:t>.</w:t>
      </w:r>
      <w:r w:rsidR="008E5B1C" w:rsidRPr="008E5B1C">
        <w:rPr>
          <w:rFonts w:ascii="Times New Roman" w:eastAsia="Arial Unicode MS" w:hAnsi="Times New Roman" w:cs="Times New Roman"/>
          <w:sz w:val="24"/>
          <w:szCs w:val="24"/>
        </w:rPr>
        <w:t xml:space="preserve"> </w:t>
      </w:r>
      <w:r w:rsidR="006D06FD">
        <w:rPr>
          <w:rFonts w:ascii="Franklin Gothic Book" w:hAnsi="Franklin Gothic Book"/>
        </w:rPr>
        <w:t xml:space="preserve">Additionally, an </w:t>
      </w:r>
      <w:r w:rsidR="00790797">
        <w:rPr>
          <w:rFonts w:ascii="Franklin Gothic Book" w:hAnsi="Franklin Gothic Book"/>
        </w:rPr>
        <w:t xml:space="preserve">intergenerational </w:t>
      </w:r>
      <w:r w:rsidR="005F7C45">
        <w:rPr>
          <w:rFonts w:ascii="Franklin Gothic Book" w:hAnsi="Franklin Gothic Book"/>
        </w:rPr>
        <w:t xml:space="preserve">calligraphy </w:t>
      </w:r>
      <w:r w:rsidR="00790797">
        <w:rPr>
          <w:rFonts w:ascii="Franklin Gothic Book" w:hAnsi="Franklin Gothic Book"/>
        </w:rPr>
        <w:t>workshop</w:t>
      </w:r>
      <w:r w:rsidR="0047268A">
        <w:rPr>
          <w:rFonts w:ascii="Franklin Gothic Book" w:hAnsi="Franklin Gothic Book"/>
        </w:rPr>
        <w:t>—</w:t>
      </w:r>
      <w:r w:rsidR="005F7C45" w:rsidRPr="0079181D">
        <w:rPr>
          <w:rFonts w:ascii="Franklin Gothic Book" w:hAnsi="Franklin Gothic Book"/>
          <w:u w:val="single"/>
        </w:rPr>
        <w:t>Coffee and Calligraphy</w:t>
      </w:r>
      <w:r w:rsidR="0079181D">
        <w:rPr>
          <w:rFonts w:ascii="Franklin Gothic Book" w:hAnsi="Franklin Gothic Book"/>
        </w:rPr>
        <w:t xml:space="preserve"> (March 19 at 12:30pm)</w:t>
      </w:r>
      <w:r w:rsidR="005F7C45">
        <w:rPr>
          <w:rFonts w:ascii="Franklin Gothic Book" w:hAnsi="Franklin Gothic Book"/>
        </w:rPr>
        <w:t>—</w:t>
      </w:r>
      <w:r w:rsidR="003B3301">
        <w:rPr>
          <w:rFonts w:ascii="Franklin Gothic Book" w:hAnsi="Franklin Gothic Book"/>
        </w:rPr>
        <w:t>led</w:t>
      </w:r>
      <w:r w:rsidR="005F7C45">
        <w:rPr>
          <w:rFonts w:ascii="Franklin Gothic Book" w:hAnsi="Franklin Gothic Book"/>
        </w:rPr>
        <w:t xml:space="preserve"> </w:t>
      </w:r>
      <w:r w:rsidR="003B3301">
        <w:rPr>
          <w:rFonts w:ascii="Franklin Gothic Book" w:hAnsi="Franklin Gothic Book"/>
        </w:rPr>
        <w:t xml:space="preserve">by </w:t>
      </w:r>
      <w:r w:rsidR="003B3301" w:rsidRPr="005F7C45">
        <w:rPr>
          <w:rFonts w:ascii="Franklin Gothic Book" w:hAnsi="Franklin Gothic Book"/>
        </w:rPr>
        <w:t>mixed media artist </w:t>
      </w:r>
      <w:r w:rsidR="003B3301" w:rsidRPr="0079181D">
        <w:rPr>
          <w:rFonts w:ascii="Franklin Gothic Book" w:hAnsi="Franklin Gothic Book"/>
          <w:bCs/>
        </w:rPr>
        <w:t xml:space="preserve">Ahmad </w:t>
      </w:r>
      <w:proofErr w:type="spellStart"/>
      <w:r w:rsidR="003B3301" w:rsidRPr="0079181D">
        <w:rPr>
          <w:rFonts w:ascii="Franklin Gothic Book" w:hAnsi="Franklin Gothic Book"/>
          <w:bCs/>
        </w:rPr>
        <w:t>Abdulrazzaq</w:t>
      </w:r>
      <w:proofErr w:type="spellEnd"/>
      <w:r w:rsidR="00790797">
        <w:rPr>
          <w:rFonts w:ascii="Franklin Gothic Book" w:hAnsi="Franklin Gothic Book"/>
        </w:rPr>
        <w:t xml:space="preserve"> </w:t>
      </w:r>
      <w:r w:rsidR="006D06FD">
        <w:rPr>
          <w:rFonts w:ascii="Franklin Gothic Book" w:hAnsi="Franklin Gothic Book"/>
        </w:rPr>
        <w:t>includes</w:t>
      </w:r>
      <w:r w:rsidR="005F7C45">
        <w:rPr>
          <w:rFonts w:ascii="Franklin Gothic Book" w:hAnsi="Franklin Gothic Book"/>
        </w:rPr>
        <w:t xml:space="preserve"> Middle Eastern</w:t>
      </w:r>
      <w:r w:rsidR="006D06FD">
        <w:rPr>
          <w:rFonts w:ascii="Franklin Gothic Book" w:hAnsi="Franklin Gothic Book"/>
        </w:rPr>
        <w:t xml:space="preserve"> pastries</w:t>
      </w:r>
      <w:r w:rsidR="003B3301">
        <w:rPr>
          <w:rFonts w:ascii="Franklin Gothic Book" w:hAnsi="Franklin Gothic Book"/>
        </w:rPr>
        <w:t xml:space="preserve"> </w:t>
      </w:r>
      <w:r w:rsidR="006D06FD">
        <w:rPr>
          <w:rFonts w:ascii="Franklin Gothic Book" w:hAnsi="Franklin Gothic Book"/>
        </w:rPr>
        <w:t xml:space="preserve">and </w:t>
      </w:r>
      <w:r w:rsidR="0079181D">
        <w:rPr>
          <w:rFonts w:ascii="Franklin Gothic Book" w:hAnsi="Franklin Gothic Book"/>
        </w:rPr>
        <w:t xml:space="preserve">a performance of </w:t>
      </w:r>
      <w:proofErr w:type="spellStart"/>
      <w:r w:rsidR="0079181D" w:rsidRPr="0079181D">
        <w:rPr>
          <w:rFonts w:ascii="Franklin Gothic Book" w:hAnsi="Franklin Gothic Book"/>
          <w:i/>
        </w:rPr>
        <w:t>Layalina</w:t>
      </w:r>
      <w:proofErr w:type="spellEnd"/>
      <w:r w:rsidR="0079181D">
        <w:rPr>
          <w:rFonts w:ascii="Franklin Gothic Book" w:hAnsi="Franklin Gothic Book"/>
        </w:rPr>
        <w:t xml:space="preserve">. </w:t>
      </w:r>
      <w:r w:rsidR="005F7C45">
        <w:rPr>
          <w:rFonts w:ascii="Franklin Gothic Book" w:hAnsi="Franklin Gothic Book"/>
        </w:rPr>
        <w:t xml:space="preserve">Finally, </w:t>
      </w:r>
      <w:r w:rsidR="007500BD">
        <w:rPr>
          <w:rFonts w:ascii="Franklin Gothic Book" w:hAnsi="Franklin Gothic Book"/>
        </w:rPr>
        <w:t>a virtual panel</w:t>
      </w:r>
      <w:r w:rsidR="0047268A">
        <w:rPr>
          <w:rFonts w:ascii="Franklin Gothic Book" w:hAnsi="Franklin Gothic Book"/>
        </w:rPr>
        <w:t>—</w:t>
      </w:r>
      <w:r w:rsidR="007500BD" w:rsidRPr="0079181D">
        <w:rPr>
          <w:rFonts w:ascii="Franklin Gothic Book" w:hAnsi="Franklin Gothic Book"/>
          <w:u w:val="single"/>
        </w:rPr>
        <w:t>Double Jeopardy: SWANA and Queer in the Global Story</w:t>
      </w:r>
      <w:r w:rsidR="0079181D">
        <w:rPr>
          <w:rFonts w:ascii="Franklin Gothic Book" w:hAnsi="Franklin Gothic Book"/>
        </w:rPr>
        <w:t xml:space="preserve"> (March 26 at 4:30pm)—brings together</w:t>
      </w:r>
      <w:r w:rsidR="007500BD">
        <w:rPr>
          <w:rFonts w:ascii="Franklin Gothic Book" w:hAnsi="Franklin Gothic Book"/>
        </w:rPr>
        <w:t xml:space="preserve"> leaders from the SWANA theater community to explore the intersections of SWANA and Queer identities. Co-presented with Silk Road Rising, the </w:t>
      </w:r>
      <w:r w:rsidR="0079181D">
        <w:rPr>
          <w:rFonts w:ascii="Franklin Gothic Book" w:hAnsi="Franklin Gothic Book"/>
        </w:rPr>
        <w:t xml:space="preserve">event is </w:t>
      </w:r>
      <w:r w:rsidR="007500BD">
        <w:rPr>
          <w:rFonts w:ascii="Franklin Gothic Book" w:hAnsi="Franklin Gothic Book"/>
        </w:rPr>
        <w:t>livestreamed</w:t>
      </w:r>
      <w:r w:rsidR="0079181D">
        <w:rPr>
          <w:rFonts w:ascii="Franklin Gothic Book" w:hAnsi="Franklin Gothic Book"/>
        </w:rPr>
        <w:t xml:space="preserve">. For more details and tickets for these events, visit </w:t>
      </w:r>
      <w:hyperlink r:id="rId14" w:history="1">
        <w:r w:rsidR="0079181D" w:rsidRPr="007458B8">
          <w:rPr>
            <w:rStyle w:val="Hyperlink"/>
            <w:rFonts w:ascii="Franklin Gothic Book" w:hAnsi="Franklin Gothic Book"/>
          </w:rPr>
          <w:t>GoodmanTheatre.org/</w:t>
        </w:r>
        <w:proofErr w:type="spellStart"/>
        <w:r w:rsidR="0079181D" w:rsidRPr="007458B8">
          <w:rPr>
            <w:rStyle w:val="Hyperlink"/>
            <w:rFonts w:ascii="Franklin Gothic Book" w:hAnsi="Franklin Gothic Book"/>
          </w:rPr>
          <w:t>Layalina</w:t>
        </w:r>
        <w:proofErr w:type="spellEnd"/>
      </w:hyperlink>
      <w:r w:rsidR="0079181D">
        <w:rPr>
          <w:rFonts w:ascii="Franklin Gothic Book" w:hAnsi="Franklin Gothic Book"/>
        </w:rPr>
        <w:t>.</w:t>
      </w:r>
    </w:p>
    <w:p w14:paraId="38C1E054" w14:textId="53817B1F" w:rsidR="00FD3601" w:rsidRDefault="00FD3601" w:rsidP="00FD3601">
      <w:pPr>
        <w:pStyle w:val="Body"/>
        <w:spacing w:after="0" w:line="240" w:lineRule="auto"/>
        <w:rPr>
          <w:rFonts w:ascii="Franklin Gothic Book" w:hAnsi="Franklin Gothic Book"/>
        </w:rPr>
      </w:pPr>
    </w:p>
    <w:p w14:paraId="4BFDE3AD" w14:textId="773B8291" w:rsidR="00C1422B" w:rsidRPr="00C1422B" w:rsidRDefault="13BF0EB4" w:rsidP="3D4B1C4D">
      <w:pPr>
        <w:pStyle w:val="Body"/>
        <w:spacing w:after="0" w:line="240" w:lineRule="auto"/>
        <w:rPr>
          <w:rFonts w:ascii="Franklin Gothic Book" w:hAnsi="Franklin Gothic Book"/>
        </w:rPr>
      </w:pPr>
      <w:bookmarkStart w:id="0" w:name="_Hlk125550215"/>
      <w:r w:rsidRPr="03EF485C">
        <w:rPr>
          <w:rFonts w:ascii="Franklin Gothic Book" w:hAnsi="Franklin Gothic Book"/>
        </w:rPr>
        <w:t xml:space="preserve">In </w:t>
      </w:r>
      <w:proofErr w:type="spellStart"/>
      <w:r w:rsidR="00EE25A7">
        <w:rPr>
          <w:rFonts w:ascii="Franklin Gothic Book" w:hAnsi="Franklin Gothic Book"/>
          <w:i/>
          <w:iCs/>
        </w:rPr>
        <w:t>Layalina</w:t>
      </w:r>
      <w:proofErr w:type="spellEnd"/>
      <w:r w:rsidRPr="5820C376">
        <w:rPr>
          <w:rFonts w:ascii="Franklin Gothic Book" w:hAnsi="Franklin Gothic Book"/>
          <w:i/>
          <w:iCs/>
        </w:rPr>
        <w:t xml:space="preserve">, </w:t>
      </w:r>
      <w:r w:rsidRPr="54AE445A">
        <w:rPr>
          <w:rFonts w:ascii="Franklin Gothic Book" w:hAnsi="Franklin Gothic Book"/>
        </w:rPr>
        <w:t>it’</w:t>
      </w:r>
      <w:r w:rsidRPr="13566E4C">
        <w:rPr>
          <w:rFonts w:ascii="Franklin Gothic Book" w:hAnsi="Franklin Gothic Book"/>
        </w:rPr>
        <w:t>s</w:t>
      </w:r>
      <w:r w:rsidRPr="3D4B1C4D">
        <w:rPr>
          <w:rFonts w:ascii="Franklin Gothic Book" w:hAnsi="Franklin Gothic Book"/>
        </w:rPr>
        <w:t xml:space="preserve"> </w:t>
      </w:r>
      <w:r w:rsidR="00EE25A7">
        <w:rPr>
          <w:rFonts w:ascii="Franklin Gothic Book" w:hAnsi="Franklin Gothic Book"/>
        </w:rPr>
        <w:t>2003</w:t>
      </w:r>
      <w:r w:rsidRPr="3D4B1C4D">
        <w:rPr>
          <w:rFonts w:ascii="Franklin Gothic Book" w:hAnsi="Franklin Gothic Book"/>
        </w:rPr>
        <w:t xml:space="preserve"> </w:t>
      </w:r>
      <w:r w:rsidR="00EE25A7">
        <w:rPr>
          <w:rFonts w:ascii="Franklin Gothic Book" w:hAnsi="Franklin Gothic Book"/>
        </w:rPr>
        <w:t>in Baghdad</w:t>
      </w:r>
      <w:r w:rsidRPr="3D4B1C4D">
        <w:rPr>
          <w:rFonts w:ascii="Franklin Gothic Book" w:hAnsi="Franklin Gothic Book"/>
        </w:rPr>
        <w:t xml:space="preserve">, and </w:t>
      </w:r>
      <w:r w:rsidR="00EE25A7">
        <w:rPr>
          <w:rFonts w:ascii="Franklin Gothic Book" w:hAnsi="Franklin Gothic Book"/>
        </w:rPr>
        <w:t xml:space="preserve">newly-wed Layal </w:t>
      </w:r>
      <w:r w:rsidR="00EE25A7" w:rsidRPr="00EE25A7">
        <w:rPr>
          <w:rFonts w:ascii="Franklin Gothic Book" w:hAnsi="Franklin Gothic Book"/>
        </w:rPr>
        <w:t>and her family prepare to</w:t>
      </w:r>
      <w:r w:rsidR="0037394E">
        <w:rPr>
          <w:rFonts w:ascii="Franklin Gothic Book" w:hAnsi="Franklin Gothic Book"/>
        </w:rPr>
        <w:t xml:space="preserve"> immigrate to</w:t>
      </w:r>
      <w:r w:rsidR="00EE25A7" w:rsidRPr="00EE25A7">
        <w:rPr>
          <w:rFonts w:ascii="Franklin Gothic Book" w:hAnsi="Franklin Gothic Book"/>
        </w:rPr>
        <w:t xml:space="preserve"> a Chicago suburb. Seventeen years later, Layal’s life looks unimaginably different from what she had envisioned two decades prior, as she and her siblings explore queerness, face their grief and discover what it takes to make home in a new place.</w:t>
      </w:r>
      <w:r w:rsidR="00C1422B">
        <w:rPr>
          <w:rFonts w:ascii="Franklin Gothic Book" w:hAnsi="Franklin Gothic Book"/>
        </w:rPr>
        <w:t xml:space="preserve"> </w:t>
      </w:r>
      <w:r w:rsidR="00C52269">
        <w:rPr>
          <w:rFonts w:ascii="Franklin Gothic Book" w:hAnsi="Franklin Gothic Book"/>
        </w:rPr>
        <w:t xml:space="preserve">The creative team for </w:t>
      </w:r>
      <w:proofErr w:type="spellStart"/>
      <w:r w:rsidR="00C52269">
        <w:rPr>
          <w:rFonts w:ascii="Franklin Gothic Book" w:hAnsi="Franklin Gothic Book"/>
          <w:i/>
          <w:iCs/>
        </w:rPr>
        <w:t>Layalina</w:t>
      </w:r>
      <w:proofErr w:type="spellEnd"/>
      <w:r w:rsidR="00C52269">
        <w:rPr>
          <w:rFonts w:ascii="Franklin Gothic Book" w:hAnsi="Franklin Gothic Book"/>
        </w:rPr>
        <w:t xml:space="preserve">—which translates to “our nights” in Arabic—includes </w:t>
      </w:r>
      <w:proofErr w:type="spellStart"/>
      <w:r w:rsidR="00C52269">
        <w:rPr>
          <w:rFonts w:ascii="Franklin Gothic Book" w:hAnsi="Franklin Gothic Book"/>
          <w:b/>
          <w:bCs/>
        </w:rPr>
        <w:t>casaboyce</w:t>
      </w:r>
      <w:proofErr w:type="spellEnd"/>
      <w:r w:rsidR="00C52269">
        <w:rPr>
          <w:rFonts w:ascii="Franklin Gothic Book" w:hAnsi="Franklin Gothic Book"/>
          <w:b/>
          <w:bCs/>
        </w:rPr>
        <w:t xml:space="preserve"> studio</w:t>
      </w:r>
      <w:r w:rsidR="00C52269" w:rsidRPr="1CEA8224">
        <w:rPr>
          <w:rFonts w:ascii="Franklin Gothic Book" w:hAnsi="Franklin Gothic Book"/>
          <w:b/>
          <w:bCs/>
        </w:rPr>
        <w:t xml:space="preserve"> </w:t>
      </w:r>
      <w:r w:rsidR="00C52269" w:rsidRPr="1CEA8224">
        <w:rPr>
          <w:rFonts w:ascii="Franklin Gothic Book" w:hAnsi="Franklin Gothic Book"/>
        </w:rPr>
        <w:t xml:space="preserve">(Set Design); </w:t>
      </w:r>
      <w:r w:rsidR="00C52269">
        <w:rPr>
          <w:rFonts w:ascii="Franklin Gothic Book" w:hAnsi="Franklin Gothic Book"/>
          <w:b/>
          <w:bCs/>
        </w:rPr>
        <w:t>Dina El-Aziz</w:t>
      </w:r>
      <w:r w:rsidR="00C52269" w:rsidRPr="1CEA8224">
        <w:rPr>
          <w:rFonts w:ascii="Franklin Gothic Book" w:hAnsi="Franklin Gothic Book"/>
          <w:b/>
          <w:bCs/>
        </w:rPr>
        <w:t xml:space="preserve"> </w:t>
      </w:r>
      <w:r w:rsidR="00C52269" w:rsidRPr="1CEA8224">
        <w:rPr>
          <w:rFonts w:ascii="Franklin Gothic Book" w:hAnsi="Franklin Gothic Book"/>
        </w:rPr>
        <w:t xml:space="preserve">(Costume Design); </w:t>
      </w:r>
      <w:r w:rsidR="00C52269" w:rsidRPr="1CEA8224">
        <w:rPr>
          <w:rFonts w:ascii="Franklin Gothic Book" w:hAnsi="Franklin Gothic Book"/>
          <w:b/>
          <w:bCs/>
        </w:rPr>
        <w:t xml:space="preserve">Jason Lynch </w:t>
      </w:r>
      <w:r w:rsidR="00C52269" w:rsidRPr="1CEA8224">
        <w:rPr>
          <w:rFonts w:ascii="Franklin Gothic Book" w:hAnsi="Franklin Gothic Book"/>
        </w:rPr>
        <w:t xml:space="preserve">(Lighting Design); </w:t>
      </w:r>
      <w:r w:rsidR="00C52269">
        <w:rPr>
          <w:rFonts w:ascii="Franklin Gothic Book" w:hAnsi="Franklin Gothic Book"/>
          <w:b/>
          <w:bCs/>
        </w:rPr>
        <w:t xml:space="preserve">Eric Backus </w:t>
      </w:r>
      <w:r w:rsidR="00C52269">
        <w:rPr>
          <w:rFonts w:ascii="Franklin Gothic Book" w:hAnsi="Franklin Gothic Book"/>
        </w:rPr>
        <w:t xml:space="preserve">and </w:t>
      </w:r>
      <w:r w:rsidR="00C52269">
        <w:rPr>
          <w:rFonts w:ascii="Franklin Gothic Book" w:hAnsi="Franklin Gothic Book"/>
          <w:b/>
          <w:bCs/>
        </w:rPr>
        <w:t>Ronnie Malley</w:t>
      </w:r>
      <w:r w:rsidR="00C52269" w:rsidRPr="1CEA8224">
        <w:rPr>
          <w:rFonts w:ascii="Franklin Gothic Book" w:hAnsi="Franklin Gothic Book"/>
          <w:b/>
          <w:bCs/>
        </w:rPr>
        <w:t xml:space="preserve"> </w:t>
      </w:r>
      <w:r w:rsidR="00C52269" w:rsidRPr="1CEA8224">
        <w:rPr>
          <w:rFonts w:ascii="Franklin Gothic Book" w:hAnsi="Franklin Gothic Book"/>
        </w:rPr>
        <w:t xml:space="preserve">(Sound Design). Casting is by </w:t>
      </w:r>
      <w:r w:rsidR="00C52269" w:rsidRPr="1CEA8224">
        <w:rPr>
          <w:rFonts w:ascii="Franklin Gothic Book" w:hAnsi="Franklin Gothic Book"/>
          <w:b/>
          <w:bCs/>
        </w:rPr>
        <w:t>Rachael Jimenez</w:t>
      </w:r>
      <w:r w:rsidR="00C52269" w:rsidRPr="1CEA8224">
        <w:rPr>
          <w:rFonts w:ascii="Franklin Gothic Book" w:hAnsi="Franklin Gothic Book"/>
        </w:rPr>
        <w:t>, CSA</w:t>
      </w:r>
      <w:r w:rsidR="00C52269">
        <w:rPr>
          <w:rFonts w:ascii="Franklin Gothic Book" w:hAnsi="Franklin Gothic Book"/>
        </w:rPr>
        <w:t xml:space="preserve"> and</w:t>
      </w:r>
      <w:r w:rsidR="00C52269" w:rsidRPr="1CEA8224">
        <w:rPr>
          <w:rFonts w:ascii="Franklin Gothic Book" w:hAnsi="Franklin Gothic Book"/>
          <w:b/>
          <w:bCs/>
        </w:rPr>
        <w:t xml:space="preserve"> Lauren Port</w:t>
      </w:r>
      <w:r w:rsidR="00C52269" w:rsidRPr="1CEA8224">
        <w:rPr>
          <w:rFonts w:ascii="Franklin Gothic Book" w:hAnsi="Franklin Gothic Book"/>
        </w:rPr>
        <w:t>, CSA.</w:t>
      </w:r>
      <w:r w:rsidR="00C52269">
        <w:rPr>
          <w:rFonts w:ascii="Franklin Gothic Book" w:hAnsi="Franklin Gothic Book"/>
        </w:rPr>
        <w:t xml:space="preserve"> Dramaturgy by </w:t>
      </w:r>
      <w:r w:rsidR="00C52269" w:rsidRPr="009068D6">
        <w:rPr>
          <w:rFonts w:ascii="Franklin Gothic Book" w:hAnsi="Franklin Gothic Book"/>
          <w:b/>
          <w:bCs/>
        </w:rPr>
        <w:t>Jonathan</w:t>
      </w:r>
      <w:r w:rsidR="00C52269">
        <w:rPr>
          <w:rFonts w:ascii="Franklin Gothic Book" w:hAnsi="Franklin Gothic Book"/>
          <w:b/>
          <w:bCs/>
        </w:rPr>
        <w:t xml:space="preserve"> L.</w:t>
      </w:r>
      <w:r w:rsidR="00C52269" w:rsidRPr="009068D6">
        <w:rPr>
          <w:rFonts w:ascii="Franklin Gothic Book" w:hAnsi="Franklin Gothic Book"/>
          <w:b/>
          <w:bCs/>
        </w:rPr>
        <w:t xml:space="preserve"> Green</w:t>
      </w:r>
      <w:r w:rsidR="00C52269">
        <w:rPr>
          <w:rFonts w:ascii="Franklin Gothic Book" w:hAnsi="Franklin Gothic Book"/>
        </w:rPr>
        <w:t xml:space="preserve"> and </w:t>
      </w:r>
      <w:r w:rsidR="00C52269" w:rsidRPr="009068D6">
        <w:rPr>
          <w:rFonts w:ascii="Franklin Gothic Book" w:hAnsi="Franklin Gothic Book"/>
          <w:b/>
          <w:bCs/>
        </w:rPr>
        <w:t>Yasmin Zacaria Mikhaiel</w:t>
      </w:r>
      <w:r w:rsidR="00C52269">
        <w:rPr>
          <w:rFonts w:ascii="Franklin Gothic Book" w:hAnsi="Franklin Gothic Book"/>
        </w:rPr>
        <w:t xml:space="preserve">. </w:t>
      </w:r>
      <w:r w:rsidR="00C52269">
        <w:rPr>
          <w:rFonts w:ascii="Franklin Gothic Book" w:hAnsi="Franklin Gothic Book"/>
          <w:b/>
          <w:bCs/>
        </w:rPr>
        <w:t>Jaci Entwisle</w:t>
      </w:r>
      <w:r w:rsidR="00C52269" w:rsidRPr="1CEA8224">
        <w:rPr>
          <w:rFonts w:ascii="Franklin Gothic Book" w:hAnsi="Franklin Gothic Book"/>
          <w:b/>
          <w:bCs/>
        </w:rPr>
        <w:t xml:space="preserve"> </w:t>
      </w:r>
      <w:r w:rsidR="00C52269" w:rsidRPr="1CEA8224">
        <w:rPr>
          <w:rFonts w:ascii="Franklin Gothic Book" w:hAnsi="Franklin Gothic Book"/>
        </w:rPr>
        <w:t xml:space="preserve">is the </w:t>
      </w:r>
      <w:r w:rsidR="00C52269">
        <w:rPr>
          <w:rFonts w:ascii="Franklin Gothic Book" w:hAnsi="Franklin Gothic Book"/>
        </w:rPr>
        <w:t xml:space="preserve">Production </w:t>
      </w:r>
      <w:r w:rsidR="00C52269" w:rsidRPr="1CEA8224">
        <w:rPr>
          <w:rFonts w:ascii="Franklin Gothic Book" w:hAnsi="Franklin Gothic Book"/>
        </w:rPr>
        <w:t>Stage Manager</w:t>
      </w:r>
      <w:r w:rsidR="00C52269">
        <w:rPr>
          <w:rFonts w:ascii="Franklin Gothic Book" w:hAnsi="Franklin Gothic Book"/>
        </w:rPr>
        <w:t xml:space="preserve"> and </w:t>
      </w:r>
      <w:r w:rsidR="00C52269" w:rsidRPr="005B4E0D">
        <w:rPr>
          <w:rFonts w:ascii="Franklin Gothic Book" w:hAnsi="Franklin Gothic Book"/>
          <w:b/>
          <w:bCs/>
        </w:rPr>
        <w:t>Abigail Medrano</w:t>
      </w:r>
      <w:r w:rsidR="00C52269">
        <w:rPr>
          <w:rFonts w:ascii="Franklin Gothic Book" w:hAnsi="Franklin Gothic Book"/>
        </w:rPr>
        <w:t xml:space="preserve"> is the Stage Manager</w:t>
      </w:r>
      <w:r w:rsidR="00C52269" w:rsidRPr="1CEA8224">
        <w:rPr>
          <w:rFonts w:ascii="Franklin Gothic Book" w:hAnsi="Franklin Gothic Book"/>
        </w:rPr>
        <w:t>.</w:t>
      </w:r>
      <w:r w:rsidR="0079181D" w:rsidRPr="0079181D">
        <w:rPr>
          <w:rFonts w:ascii="Franklin Gothic Book" w:hAnsi="Franklin Gothic Book"/>
          <w:i/>
          <w:iCs/>
        </w:rPr>
        <w:t xml:space="preserve"> </w:t>
      </w:r>
      <w:proofErr w:type="spellStart"/>
      <w:r w:rsidR="0079181D">
        <w:rPr>
          <w:rFonts w:ascii="Franklin Gothic Book" w:hAnsi="Franklin Gothic Book"/>
          <w:i/>
          <w:iCs/>
        </w:rPr>
        <w:t>Layalina</w:t>
      </w:r>
      <w:proofErr w:type="spellEnd"/>
      <w:r w:rsidR="0079181D">
        <w:rPr>
          <w:rFonts w:ascii="Franklin Gothic Book" w:hAnsi="Franklin Gothic Book"/>
        </w:rPr>
        <w:t xml:space="preserve"> appeared as a developmental production during Goodman’s 17</w:t>
      </w:r>
      <w:r w:rsidR="0079181D" w:rsidRPr="00C1422B">
        <w:rPr>
          <w:rFonts w:ascii="Franklin Gothic Book" w:hAnsi="Franklin Gothic Book"/>
          <w:vertAlign w:val="superscript"/>
        </w:rPr>
        <w:t>th</w:t>
      </w:r>
      <w:r w:rsidR="0079181D">
        <w:rPr>
          <w:rFonts w:ascii="Franklin Gothic Book" w:hAnsi="Franklin Gothic Book"/>
        </w:rPr>
        <w:t xml:space="preserve"> annual </w:t>
      </w:r>
      <w:r w:rsidR="0079181D">
        <w:rPr>
          <w:rFonts w:ascii="Franklin Gothic Book" w:hAnsi="Franklin Gothic Book"/>
          <w:i/>
          <w:iCs/>
        </w:rPr>
        <w:t xml:space="preserve">New Stages </w:t>
      </w:r>
      <w:r w:rsidR="0079181D">
        <w:rPr>
          <w:rFonts w:ascii="Franklin Gothic Book" w:hAnsi="Franklin Gothic Book"/>
        </w:rPr>
        <w:t xml:space="preserve">Festival—a free </w:t>
      </w:r>
      <w:r w:rsidR="0079181D" w:rsidRPr="000F27B0">
        <w:rPr>
          <w:rStyle w:val="None"/>
          <w:rFonts w:ascii="Franklin Gothic Book" w:eastAsia="Franklin Gothic Book" w:hAnsi="Franklin Gothic Book" w:cs="Franklin Gothic Book"/>
        </w:rPr>
        <w:t xml:space="preserve">celebration and discovery of new </w:t>
      </w:r>
      <w:r w:rsidR="0079181D">
        <w:rPr>
          <w:rStyle w:val="None"/>
          <w:rFonts w:ascii="Franklin Gothic Book" w:eastAsia="Franklin Gothic Book" w:hAnsi="Franklin Gothic Book" w:cs="Franklin Gothic Book"/>
        </w:rPr>
        <w:t>works</w:t>
      </w:r>
      <w:r w:rsidR="0079181D" w:rsidRPr="000F27B0">
        <w:rPr>
          <w:rStyle w:val="None"/>
          <w:rFonts w:ascii="Franklin Gothic Book" w:eastAsia="Franklin Gothic Book" w:hAnsi="Franklin Gothic Book" w:cs="Franklin Gothic Book"/>
        </w:rPr>
        <w:t xml:space="preserve"> by some of the country’s finest established and emerging playwrights</w:t>
      </w:r>
      <w:r w:rsidR="0079181D">
        <w:rPr>
          <w:rStyle w:val="None"/>
          <w:rFonts w:ascii="Franklin Gothic Book" w:eastAsia="Franklin Gothic Book" w:hAnsi="Franklin Gothic Book" w:cs="Franklin Gothic Book"/>
        </w:rPr>
        <w:t xml:space="preserve">, under the leadership of Director of New Works </w:t>
      </w:r>
      <w:r w:rsidR="0079181D" w:rsidRPr="0079181D">
        <w:rPr>
          <w:rStyle w:val="None"/>
          <w:rFonts w:ascii="Franklin Gothic Book" w:eastAsia="Franklin Gothic Book" w:hAnsi="Franklin Gothic Book" w:cs="Franklin Gothic Book"/>
          <w:b/>
        </w:rPr>
        <w:t>Jonathan L. Green</w:t>
      </w:r>
      <w:r w:rsidR="0079181D">
        <w:rPr>
          <w:rStyle w:val="None"/>
          <w:rFonts w:ascii="Franklin Gothic Book" w:eastAsia="Franklin Gothic Book" w:hAnsi="Franklin Gothic Book" w:cs="Franklin Gothic Book"/>
        </w:rPr>
        <w:t>.</w:t>
      </w:r>
    </w:p>
    <w:bookmarkEnd w:id="0"/>
    <w:p w14:paraId="7C9ADABC" w14:textId="5BC65116" w:rsidR="00A644EE" w:rsidRPr="00042F5C" w:rsidRDefault="00A644EE" w:rsidP="000B623D">
      <w:pPr>
        <w:rPr>
          <w:rFonts w:ascii="Franklin Gothic Book" w:hAnsi="Franklin Gothic Book"/>
          <w:sz w:val="22"/>
          <w:szCs w:val="22"/>
        </w:rPr>
      </w:pPr>
    </w:p>
    <w:p w14:paraId="68B20E6A" w14:textId="0CEDC22C" w:rsidR="00F123C9" w:rsidRDefault="00F123C9" w:rsidP="00A644EE">
      <w:pPr>
        <w:pStyle w:val="BodyA"/>
        <w:rPr>
          <w:rFonts w:ascii="Franklin Gothic Book" w:hAnsi="Franklin Gothic Book" w:cs="Arial"/>
          <w:sz w:val="22"/>
          <w:szCs w:val="22"/>
        </w:rPr>
      </w:pPr>
      <w:r w:rsidRPr="00C52269">
        <w:rPr>
          <w:rFonts w:ascii="Franklin Gothic Book" w:hAnsi="Franklin Gothic Book" w:cs="Arial"/>
          <w:b/>
          <w:sz w:val="22"/>
          <w:szCs w:val="22"/>
        </w:rPr>
        <w:t>Martin Yousif Zebari</w:t>
      </w:r>
      <w:r w:rsidRPr="00F123C9">
        <w:rPr>
          <w:rFonts w:ascii="Franklin Gothic Book" w:hAnsi="Franklin Gothic Book" w:cs="Arial"/>
          <w:sz w:val="22"/>
          <w:szCs w:val="22"/>
        </w:rPr>
        <w:t> is an Iraqi-born, Assyrian-American actor and playwright based in Los Angeles. Their play </w:t>
      </w:r>
      <w:proofErr w:type="spellStart"/>
      <w:r w:rsidRPr="00F123C9">
        <w:rPr>
          <w:rFonts w:ascii="Franklin Gothic Book" w:hAnsi="Franklin Gothic Book" w:cs="Arial"/>
          <w:i/>
          <w:iCs/>
          <w:sz w:val="22"/>
          <w:szCs w:val="22"/>
        </w:rPr>
        <w:t>Layalina</w:t>
      </w:r>
      <w:proofErr w:type="spellEnd"/>
      <w:r w:rsidRPr="00F123C9">
        <w:rPr>
          <w:rFonts w:ascii="Franklin Gothic Book" w:hAnsi="Franklin Gothic Book" w:cs="Arial"/>
          <w:sz w:val="22"/>
          <w:szCs w:val="22"/>
        </w:rPr>
        <w:t> received two workshops and staged readings as part of Goodman Theatre's </w:t>
      </w:r>
      <w:r w:rsidRPr="00F123C9">
        <w:rPr>
          <w:rFonts w:ascii="Franklin Gothic Book" w:hAnsi="Franklin Gothic Book" w:cs="Arial"/>
          <w:i/>
          <w:iCs/>
          <w:sz w:val="22"/>
          <w:szCs w:val="22"/>
        </w:rPr>
        <w:t>Future Labs</w:t>
      </w:r>
      <w:r w:rsidRPr="00F123C9">
        <w:rPr>
          <w:rFonts w:ascii="Franklin Gothic Book" w:hAnsi="Franklin Gothic Book" w:cs="Arial"/>
          <w:sz w:val="22"/>
          <w:szCs w:val="22"/>
        </w:rPr>
        <w:t> and National Queer Theatre's </w:t>
      </w:r>
      <w:r w:rsidRPr="00F123C9">
        <w:rPr>
          <w:rFonts w:ascii="Franklin Gothic Book" w:hAnsi="Franklin Gothic Book" w:cs="Arial"/>
          <w:i/>
          <w:iCs/>
          <w:sz w:val="22"/>
          <w:szCs w:val="22"/>
        </w:rPr>
        <w:t>Criminal Queerness Festival </w:t>
      </w:r>
      <w:r w:rsidRPr="00F123C9">
        <w:rPr>
          <w:rFonts w:ascii="Franklin Gothic Book" w:hAnsi="Franklin Gothic Book" w:cs="Arial"/>
          <w:sz w:val="22"/>
          <w:szCs w:val="22"/>
        </w:rPr>
        <w:t>and most recently received a workshop production in Goodman Theatre’s New Stages Festival. As an actor, their credits include </w:t>
      </w:r>
      <w:proofErr w:type="spellStart"/>
      <w:r w:rsidRPr="00F123C9">
        <w:rPr>
          <w:rFonts w:ascii="Franklin Gothic Book" w:hAnsi="Franklin Gothic Book" w:cs="Arial"/>
          <w:i/>
          <w:iCs/>
          <w:sz w:val="22"/>
          <w:szCs w:val="22"/>
        </w:rPr>
        <w:t>Yasmina’s</w:t>
      </w:r>
      <w:proofErr w:type="spellEnd"/>
      <w:r w:rsidRPr="00F123C9">
        <w:rPr>
          <w:rFonts w:ascii="Franklin Gothic Book" w:hAnsi="Franklin Gothic Book" w:cs="Arial"/>
          <w:i/>
          <w:iCs/>
          <w:sz w:val="22"/>
          <w:szCs w:val="22"/>
        </w:rPr>
        <w:t xml:space="preserve"> Necklace</w:t>
      </w:r>
      <w:r w:rsidRPr="00F123C9">
        <w:rPr>
          <w:rFonts w:ascii="Franklin Gothic Book" w:hAnsi="Franklin Gothic Book" w:cs="Arial"/>
          <w:sz w:val="22"/>
          <w:szCs w:val="22"/>
        </w:rPr>
        <w:t> and </w:t>
      </w:r>
      <w:r w:rsidRPr="00F123C9">
        <w:rPr>
          <w:rFonts w:ascii="Franklin Gothic Book" w:hAnsi="Franklin Gothic Book" w:cs="Arial"/>
          <w:i/>
          <w:iCs/>
          <w:sz w:val="22"/>
          <w:szCs w:val="22"/>
        </w:rPr>
        <w:t>The Winter’s Tale </w:t>
      </w:r>
      <w:r w:rsidRPr="00F123C9">
        <w:rPr>
          <w:rFonts w:ascii="Franklin Gothic Book" w:hAnsi="Franklin Gothic Book" w:cs="Arial"/>
          <w:sz w:val="22"/>
          <w:szCs w:val="22"/>
        </w:rPr>
        <w:t>(Goodman Theatre); </w:t>
      </w:r>
      <w:r w:rsidRPr="00F123C9">
        <w:rPr>
          <w:rFonts w:ascii="Franklin Gothic Book" w:hAnsi="Franklin Gothic Book" w:cs="Arial"/>
          <w:i/>
          <w:iCs/>
          <w:sz w:val="22"/>
          <w:szCs w:val="22"/>
        </w:rPr>
        <w:t>Drowning in Cairo </w:t>
      </w:r>
      <w:r w:rsidRPr="00F123C9">
        <w:rPr>
          <w:rFonts w:ascii="Franklin Gothic Book" w:hAnsi="Franklin Gothic Book" w:cs="Arial"/>
          <w:sz w:val="22"/>
          <w:szCs w:val="22"/>
        </w:rPr>
        <w:t>(Golden Thread Productions</w:t>
      </w:r>
      <w:r w:rsidRPr="00F123C9">
        <w:rPr>
          <w:rFonts w:ascii="Franklin Gothic Book" w:hAnsi="Franklin Gothic Book" w:cs="Arial"/>
          <w:i/>
          <w:iCs/>
          <w:sz w:val="22"/>
          <w:szCs w:val="22"/>
        </w:rPr>
        <w:t>); For the Right Reasons </w:t>
      </w:r>
      <w:r w:rsidRPr="00F123C9">
        <w:rPr>
          <w:rFonts w:ascii="Franklin Gothic Book" w:hAnsi="Franklin Gothic Book" w:cs="Arial"/>
          <w:sz w:val="22"/>
          <w:szCs w:val="22"/>
        </w:rPr>
        <w:t>(Atlantic Theatre Company)</w:t>
      </w:r>
      <w:r w:rsidRPr="00F123C9">
        <w:rPr>
          <w:rFonts w:ascii="Franklin Gothic Book" w:hAnsi="Franklin Gothic Book" w:cs="Arial"/>
          <w:i/>
          <w:iCs/>
          <w:sz w:val="22"/>
          <w:szCs w:val="22"/>
        </w:rPr>
        <w:t>;</w:t>
      </w:r>
      <w:r w:rsidRPr="00F123C9">
        <w:rPr>
          <w:rFonts w:ascii="Franklin Gothic Book" w:hAnsi="Franklin Gothic Book" w:cs="Arial"/>
          <w:sz w:val="22"/>
          <w:szCs w:val="22"/>
        </w:rPr>
        <w:t> </w:t>
      </w:r>
      <w:r w:rsidRPr="00F123C9">
        <w:rPr>
          <w:rFonts w:ascii="Franklin Gothic Book" w:hAnsi="Franklin Gothic Book" w:cs="Arial"/>
          <w:i/>
          <w:iCs/>
          <w:sz w:val="22"/>
          <w:szCs w:val="22"/>
        </w:rPr>
        <w:t>Mosque4Mosque</w:t>
      </w:r>
      <w:r w:rsidRPr="00F123C9">
        <w:rPr>
          <w:rFonts w:ascii="Franklin Gothic Book" w:hAnsi="Franklin Gothic Book" w:cs="Arial"/>
          <w:sz w:val="22"/>
          <w:szCs w:val="22"/>
        </w:rPr>
        <w:t> (National Queer Theatre); </w:t>
      </w:r>
      <w:r w:rsidRPr="00F123C9">
        <w:rPr>
          <w:rFonts w:ascii="Franklin Gothic Book" w:hAnsi="Franklin Gothic Book" w:cs="Arial"/>
          <w:i/>
          <w:iCs/>
          <w:sz w:val="22"/>
          <w:szCs w:val="22"/>
        </w:rPr>
        <w:t>Guards at the Taj</w:t>
      </w:r>
      <w:r w:rsidRPr="00F123C9">
        <w:rPr>
          <w:rFonts w:ascii="Franklin Gothic Book" w:hAnsi="Franklin Gothic Book" w:cs="Arial"/>
          <w:sz w:val="22"/>
          <w:szCs w:val="22"/>
        </w:rPr>
        <w:t> (Steppenwolf Theatre); </w:t>
      </w:r>
      <w:r w:rsidRPr="00F123C9">
        <w:rPr>
          <w:rFonts w:ascii="Franklin Gothic Book" w:hAnsi="Franklin Gothic Book" w:cs="Arial"/>
          <w:i/>
          <w:iCs/>
          <w:sz w:val="22"/>
          <w:szCs w:val="22"/>
        </w:rPr>
        <w:t>Mary Stuart</w:t>
      </w:r>
      <w:r w:rsidRPr="00F123C9">
        <w:rPr>
          <w:rFonts w:ascii="Franklin Gothic Book" w:hAnsi="Franklin Gothic Book" w:cs="Arial"/>
          <w:sz w:val="22"/>
          <w:szCs w:val="22"/>
        </w:rPr>
        <w:t> (Chicago Shakespeare Theater); </w:t>
      </w:r>
      <w:r w:rsidRPr="00F123C9">
        <w:rPr>
          <w:rFonts w:ascii="Franklin Gothic Book" w:hAnsi="Franklin Gothic Book" w:cs="Arial"/>
          <w:i/>
          <w:iCs/>
          <w:sz w:val="22"/>
          <w:szCs w:val="22"/>
        </w:rPr>
        <w:t>The Hard Problem</w:t>
      </w:r>
      <w:r w:rsidRPr="00F123C9">
        <w:rPr>
          <w:rFonts w:ascii="Franklin Gothic Book" w:hAnsi="Franklin Gothic Book" w:cs="Arial"/>
          <w:sz w:val="22"/>
          <w:szCs w:val="22"/>
        </w:rPr>
        <w:t> (Court Theatre); </w:t>
      </w:r>
      <w:r w:rsidRPr="00F123C9">
        <w:rPr>
          <w:rFonts w:ascii="Franklin Gothic Book" w:hAnsi="Franklin Gothic Book" w:cs="Arial"/>
          <w:i/>
          <w:iCs/>
          <w:sz w:val="22"/>
          <w:szCs w:val="22"/>
        </w:rPr>
        <w:t>Human Terrain</w:t>
      </w:r>
      <w:r w:rsidRPr="00F123C9">
        <w:rPr>
          <w:rFonts w:ascii="Franklin Gothic Book" w:hAnsi="Franklin Gothic Book" w:cs="Arial"/>
          <w:sz w:val="22"/>
          <w:szCs w:val="22"/>
        </w:rPr>
        <w:t>  (Broken Nose Theatre); </w:t>
      </w:r>
      <w:r w:rsidRPr="00F123C9">
        <w:rPr>
          <w:rFonts w:ascii="Franklin Gothic Book" w:hAnsi="Franklin Gothic Book" w:cs="Arial"/>
          <w:i/>
          <w:iCs/>
          <w:sz w:val="22"/>
          <w:szCs w:val="22"/>
        </w:rPr>
        <w:t>A Christmas Carol</w:t>
      </w:r>
      <w:r w:rsidRPr="00F123C9">
        <w:rPr>
          <w:rFonts w:ascii="Franklin Gothic Book" w:hAnsi="Franklin Gothic Book" w:cs="Arial"/>
          <w:sz w:val="22"/>
          <w:szCs w:val="22"/>
        </w:rPr>
        <w:t> (Milwaukee Repertory Theatre); </w:t>
      </w:r>
      <w:r w:rsidRPr="00F123C9">
        <w:rPr>
          <w:rFonts w:ascii="Franklin Gothic Book" w:hAnsi="Franklin Gothic Book" w:cs="Arial"/>
          <w:i/>
          <w:iCs/>
          <w:sz w:val="22"/>
          <w:szCs w:val="22"/>
        </w:rPr>
        <w:t>Macbeth</w:t>
      </w:r>
      <w:r w:rsidRPr="00F123C9">
        <w:rPr>
          <w:rFonts w:ascii="Franklin Gothic Book" w:hAnsi="Franklin Gothic Book" w:cs="Arial"/>
          <w:sz w:val="22"/>
          <w:szCs w:val="22"/>
        </w:rPr>
        <w:t>, </w:t>
      </w:r>
      <w:r w:rsidRPr="00F123C9">
        <w:rPr>
          <w:rFonts w:ascii="Franklin Gothic Book" w:hAnsi="Franklin Gothic Book" w:cs="Arial"/>
          <w:i/>
          <w:iCs/>
          <w:sz w:val="22"/>
          <w:szCs w:val="22"/>
        </w:rPr>
        <w:t>Comedy of Errors</w:t>
      </w:r>
      <w:r w:rsidRPr="00F123C9">
        <w:rPr>
          <w:rFonts w:ascii="Franklin Gothic Book" w:hAnsi="Franklin Gothic Book" w:cs="Arial"/>
          <w:sz w:val="22"/>
          <w:szCs w:val="22"/>
        </w:rPr>
        <w:t>, </w:t>
      </w:r>
      <w:r w:rsidRPr="00F123C9">
        <w:rPr>
          <w:rFonts w:ascii="Franklin Gothic Book" w:hAnsi="Franklin Gothic Book" w:cs="Arial"/>
          <w:i/>
          <w:iCs/>
          <w:sz w:val="22"/>
          <w:szCs w:val="22"/>
        </w:rPr>
        <w:t>Failure: A Love Story</w:t>
      </w:r>
      <w:r w:rsidRPr="00F123C9">
        <w:rPr>
          <w:rFonts w:ascii="Franklin Gothic Book" w:hAnsi="Franklin Gothic Book" w:cs="Arial"/>
          <w:sz w:val="22"/>
          <w:szCs w:val="22"/>
        </w:rPr>
        <w:t> and </w:t>
      </w:r>
      <w:r w:rsidRPr="00F123C9">
        <w:rPr>
          <w:rFonts w:ascii="Franklin Gothic Book" w:hAnsi="Franklin Gothic Book" w:cs="Arial"/>
          <w:i/>
          <w:iCs/>
          <w:sz w:val="22"/>
          <w:szCs w:val="22"/>
        </w:rPr>
        <w:t>The Magical Mind of Billy Shakespeare</w:t>
      </w:r>
      <w:r w:rsidRPr="00F123C9">
        <w:rPr>
          <w:rFonts w:ascii="Franklin Gothic Book" w:hAnsi="Franklin Gothic Book" w:cs="Arial"/>
          <w:sz w:val="22"/>
          <w:szCs w:val="22"/>
        </w:rPr>
        <w:t> (Illinois Shakespeare Festival); and they have appeared on NBC’s </w:t>
      </w:r>
      <w:r w:rsidRPr="00F123C9">
        <w:rPr>
          <w:rFonts w:ascii="Franklin Gothic Book" w:hAnsi="Franklin Gothic Book" w:cs="Arial"/>
          <w:i/>
          <w:iCs/>
          <w:sz w:val="22"/>
          <w:szCs w:val="22"/>
        </w:rPr>
        <w:t>Chicago Med</w:t>
      </w:r>
      <w:r w:rsidRPr="00F123C9">
        <w:rPr>
          <w:rFonts w:ascii="Franklin Gothic Book" w:hAnsi="Franklin Gothic Book" w:cs="Arial"/>
          <w:sz w:val="22"/>
          <w:szCs w:val="22"/>
        </w:rPr>
        <w:t xml:space="preserve">. They hold a BFA in </w:t>
      </w:r>
      <w:r w:rsidRPr="00F123C9">
        <w:rPr>
          <w:rFonts w:ascii="Franklin Gothic Book" w:hAnsi="Franklin Gothic Book" w:cs="Arial"/>
          <w:sz w:val="22"/>
          <w:szCs w:val="22"/>
        </w:rPr>
        <w:lastRenderedPageBreak/>
        <w:t>Acting from the Arts University of Bournemouth, England and is represented by Stewart Talent Chicago.</w:t>
      </w:r>
      <w:r w:rsidR="00AF6D85">
        <w:rPr>
          <w:rFonts w:ascii="Franklin Gothic Book" w:hAnsi="Franklin Gothic Book" w:cs="Arial"/>
          <w:sz w:val="22"/>
          <w:szCs w:val="22"/>
        </w:rPr>
        <w:t xml:space="preserve"> </w:t>
      </w:r>
      <w:hyperlink r:id="rId15" w:tgtFrame="_blank" w:history="1">
        <w:r w:rsidR="00AF6D85" w:rsidRPr="00AF6D85">
          <w:rPr>
            <w:rStyle w:val="Hyperlink"/>
            <w:rFonts w:ascii="Franklin Gothic Book" w:hAnsi="Franklin Gothic Book" w:cs="Arial"/>
            <w:sz w:val="22"/>
            <w:szCs w:val="22"/>
            <w:u w:val="none"/>
          </w:rPr>
          <w:t>MartinYousifZebari.com</w:t>
        </w:r>
      </w:hyperlink>
    </w:p>
    <w:p w14:paraId="5874CE5E" w14:textId="77777777" w:rsidR="00F123C9" w:rsidRDefault="00F123C9" w:rsidP="00A644EE">
      <w:pPr>
        <w:pStyle w:val="BodyA"/>
        <w:rPr>
          <w:rFonts w:ascii="Franklin Gothic Book" w:hAnsi="Franklin Gothic Book" w:cs="Arial"/>
          <w:sz w:val="22"/>
          <w:szCs w:val="22"/>
        </w:rPr>
      </w:pPr>
    </w:p>
    <w:p w14:paraId="300EC9CF" w14:textId="2E6DFB77" w:rsidR="00F123C9" w:rsidRPr="00042F5C" w:rsidRDefault="00F123C9" w:rsidP="00A644EE">
      <w:pPr>
        <w:pStyle w:val="BodyA"/>
        <w:rPr>
          <w:rFonts w:ascii="Franklin Gothic Book" w:hAnsi="Franklin Gothic Book" w:cs="Arial"/>
          <w:sz w:val="22"/>
          <w:szCs w:val="22"/>
        </w:rPr>
      </w:pPr>
      <w:r w:rsidRPr="00C52269">
        <w:rPr>
          <w:rFonts w:ascii="Franklin Gothic Book" w:hAnsi="Franklin Gothic Book" w:cs="Arial"/>
          <w:b/>
          <w:sz w:val="22"/>
          <w:szCs w:val="22"/>
        </w:rPr>
        <w:t xml:space="preserve">Sivan </w:t>
      </w:r>
      <w:proofErr w:type="spellStart"/>
      <w:r w:rsidRPr="00C52269">
        <w:rPr>
          <w:rFonts w:ascii="Franklin Gothic Book" w:hAnsi="Franklin Gothic Book" w:cs="Arial"/>
          <w:b/>
          <w:sz w:val="22"/>
          <w:szCs w:val="22"/>
        </w:rPr>
        <w:t>Battat</w:t>
      </w:r>
      <w:proofErr w:type="spellEnd"/>
      <w:r w:rsidR="000F5A16" w:rsidRPr="000F5A16">
        <w:rPr>
          <w:rFonts w:ascii="Franklin Gothic Book" w:hAnsi="Franklin Gothic Book" w:cs="Arial"/>
          <w:sz w:val="22"/>
          <w:szCs w:val="22"/>
        </w:rPr>
        <w:t xml:space="preserve"> is a theater director and community organizer who has developed work with companies including Roundabout, NYTW, Drama League, Atlantic, Ars Nova, National Queer Theatre, New Georges, New York Stage &amp; Film, Cape Cod Theatre Project, MCC and more. New York credits include </w:t>
      </w:r>
      <w:r w:rsidR="000F5A16" w:rsidRPr="000F5A16">
        <w:rPr>
          <w:rFonts w:ascii="Franklin Gothic Book" w:hAnsi="Franklin Gothic Book" w:cs="Arial"/>
          <w:i/>
          <w:iCs/>
          <w:sz w:val="22"/>
          <w:szCs w:val="22"/>
        </w:rPr>
        <w:t>Who the Fuck is Ahmed </w:t>
      </w:r>
      <w:r w:rsidR="000F5A16" w:rsidRPr="000F5A16">
        <w:rPr>
          <w:rFonts w:ascii="Franklin Gothic Book" w:hAnsi="Franklin Gothic Book" w:cs="Arial"/>
          <w:sz w:val="22"/>
          <w:szCs w:val="22"/>
        </w:rPr>
        <w:t>(Lincoln Performing Arts Centre); </w:t>
      </w:r>
      <w:r w:rsidR="000F5A16" w:rsidRPr="000F5A16">
        <w:rPr>
          <w:rFonts w:ascii="Franklin Gothic Book" w:hAnsi="Franklin Gothic Book" w:cs="Arial"/>
          <w:i/>
          <w:iCs/>
          <w:sz w:val="22"/>
          <w:szCs w:val="22"/>
        </w:rPr>
        <w:t>She He Me </w:t>
      </w:r>
      <w:r w:rsidR="000F5A16" w:rsidRPr="000F5A16">
        <w:rPr>
          <w:rFonts w:ascii="Franklin Gothic Book" w:hAnsi="Franklin Gothic Book" w:cs="Arial"/>
          <w:sz w:val="22"/>
          <w:szCs w:val="22"/>
        </w:rPr>
        <w:t>(National Queer Theater); </w:t>
      </w:r>
      <w:r w:rsidR="000F5A16" w:rsidRPr="000F5A16">
        <w:rPr>
          <w:rFonts w:ascii="Franklin Gothic Book" w:hAnsi="Franklin Gothic Book" w:cs="Arial"/>
          <w:i/>
          <w:iCs/>
          <w:sz w:val="22"/>
          <w:szCs w:val="22"/>
        </w:rPr>
        <w:t xml:space="preserve">Baba Karam &amp; </w:t>
      </w:r>
      <w:proofErr w:type="spellStart"/>
      <w:r w:rsidR="000F5A16" w:rsidRPr="000F5A16">
        <w:rPr>
          <w:rFonts w:ascii="Franklin Gothic Book" w:hAnsi="Franklin Gothic Book" w:cs="Arial"/>
          <w:i/>
          <w:iCs/>
          <w:sz w:val="22"/>
          <w:szCs w:val="22"/>
        </w:rPr>
        <w:t>McArabia</w:t>
      </w:r>
      <w:proofErr w:type="spellEnd"/>
      <w:r w:rsidR="000F5A16" w:rsidRPr="000F5A16">
        <w:rPr>
          <w:rFonts w:ascii="Franklin Gothic Book" w:hAnsi="Franklin Gothic Book" w:cs="Arial"/>
          <w:i/>
          <w:iCs/>
          <w:sz w:val="22"/>
          <w:szCs w:val="22"/>
        </w:rPr>
        <w:t> </w:t>
      </w:r>
      <w:r w:rsidR="000F5A16" w:rsidRPr="000F5A16">
        <w:rPr>
          <w:rFonts w:ascii="Franklin Gothic Book" w:hAnsi="Franklin Gothic Book" w:cs="Arial"/>
          <w:sz w:val="22"/>
          <w:szCs w:val="22"/>
        </w:rPr>
        <w:t xml:space="preserve">(Atlantic Middle Eastern </w:t>
      </w:r>
      <w:proofErr w:type="spellStart"/>
      <w:r w:rsidR="000F5A16" w:rsidRPr="000F5A16">
        <w:rPr>
          <w:rFonts w:ascii="Franklin Gothic Book" w:hAnsi="Franklin Gothic Book" w:cs="Arial"/>
          <w:sz w:val="22"/>
          <w:szCs w:val="22"/>
        </w:rPr>
        <w:t>Mixfest</w:t>
      </w:r>
      <w:proofErr w:type="spellEnd"/>
      <w:r w:rsidR="000F5A16" w:rsidRPr="000F5A16">
        <w:rPr>
          <w:rFonts w:ascii="Franklin Gothic Book" w:hAnsi="Franklin Gothic Book" w:cs="Arial"/>
          <w:sz w:val="22"/>
          <w:szCs w:val="22"/>
        </w:rPr>
        <w:t>); </w:t>
      </w:r>
      <w:r w:rsidR="000F5A16" w:rsidRPr="000F5A16">
        <w:rPr>
          <w:rFonts w:ascii="Franklin Gothic Book" w:hAnsi="Franklin Gothic Book" w:cs="Arial"/>
          <w:i/>
          <w:iCs/>
          <w:sz w:val="22"/>
          <w:szCs w:val="22"/>
        </w:rPr>
        <w:t>Pie Shop Play </w:t>
      </w:r>
      <w:r w:rsidR="000F5A16" w:rsidRPr="000F5A16">
        <w:rPr>
          <w:rFonts w:ascii="Franklin Gothic Book" w:hAnsi="Franklin Gothic Book" w:cs="Arial"/>
          <w:sz w:val="22"/>
          <w:szCs w:val="22"/>
        </w:rPr>
        <w:t>(Corkscrew Theater Festival) and </w:t>
      </w:r>
      <w:r w:rsidR="000F5A16" w:rsidRPr="000F5A16">
        <w:rPr>
          <w:rFonts w:ascii="Franklin Gothic Book" w:hAnsi="Franklin Gothic Book" w:cs="Arial"/>
          <w:i/>
          <w:iCs/>
          <w:sz w:val="22"/>
          <w:szCs w:val="22"/>
        </w:rPr>
        <w:t>East o’, West o</w:t>
      </w:r>
      <w:proofErr w:type="gramStart"/>
      <w:r w:rsidR="000F5A16" w:rsidRPr="000F5A16">
        <w:rPr>
          <w:rFonts w:ascii="Franklin Gothic Book" w:hAnsi="Franklin Gothic Book" w:cs="Arial"/>
          <w:i/>
          <w:iCs/>
          <w:sz w:val="22"/>
          <w:szCs w:val="22"/>
        </w:rPr>
        <w:t>’!</w:t>
      </w:r>
      <w:r w:rsidR="000F5A16" w:rsidRPr="000F5A16">
        <w:rPr>
          <w:rFonts w:ascii="Franklin Gothic Book" w:hAnsi="Franklin Gothic Book" w:cs="Arial"/>
          <w:sz w:val="22"/>
          <w:szCs w:val="22"/>
        </w:rPr>
        <w:t>,</w:t>
      </w:r>
      <w:proofErr w:type="gramEnd"/>
      <w:r w:rsidR="000F5A16" w:rsidRPr="000F5A16">
        <w:rPr>
          <w:rFonts w:ascii="Franklin Gothic Book" w:hAnsi="Franklin Gothic Book" w:cs="Arial"/>
          <w:sz w:val="22"/>
          <w:szCs w:val="22"/>
        </w:rPr>
        <w:t xml:space="preserve"> (</w:t>
      </w:r>
      <w:proofErr w:type="spellStart"/>
      <w:r w:rsidR="000F5A16" w:rsidRPr="000F5A16">
        <w:rPr>
          <w:rFonts w:ascii="Franklin Gothic Book" w:hAnsi="Franklin Gothic Book" w:cs="Arial"/>
          <w:sz w:val="22"/>
          <w:szCs w:val="22"/>
        </w:rPr>
        <w:t>ANTFest</w:t>
      </w:r>
      <w:proofErr w:type="spellEnd"/>
      <w:r w:rsidR="000F5A16" w:rsidRPr="000F5A16">
        <w:rPr>
          <w:rFonts w:ascii="Franklin Gothic Book" w:hAnsi="Franklin Gothic Book" w:cs="Arial"/>
          <w:sz w:val="22"/>
          <w:szCs w:val="22"/>
        </w:rPr>
        <w:t>, Ars Nova). Assistant directing credits include </w:t>
      </w:r>
      <w:r w:rsidR="000F5A16" w:rsidRPr="000F5A16">
        <w:rPr>
          <w:rFonts w:ascii="Franklin Gothic Book" w:hAnsi="Franklin Gothic Book" w:cs="Arial"/>
          <w:i/>
          <w:iCs/>
          <w:sz w:val="22"/>
          <w:szCs w:val="22"/>
        </w:rPr>
        <w:t>Trouble in Mind </w:t>
      </w:r>
      <w:r w:rsidR="000F5A16" w:rsidRPr="000F5A16">
        <w:rPr>
          <w:rFonts w:ascii="Franklin Gothic Book" w:hAnsi="Franklin Gothic Book" w:cs="Arial"/>
          <w:sz w:val="22"/>
          <w:szCs w:val="22"/>
        </w:rPr>
        <w:t>on Broadway. Regional credits include</w:t>
      </w:r>
      <w:r w:rsidR="000F5A16" w:rsidRPr="000F5A16">
        <w:rPr>
          <w:rFonts w:ascii="Franklin Gothic Book" w:hAnsi="Franklin Gothic Book" w:cs="Arial"/>
          <w:i/>
          <w:iCs/>
          <w:sz w:val="22"/>
          <w:szCs w:val="22"/>
        </w:rPr>
        <w:t> Heroes of the Fourth Turning </w:t>
      </w:r>
      <w:r w:rsidR="000F5A16" w:rsidRPr="000F5A16">
        <w:rPr>
          <w:rFonts w:ascii="Franklin Gothic Book" w:hAnsi="Franklin Gothic Book" w:cs="Arial"/>
          <w:sz w:val="22"/>
          <w:szCs w:val="22"/>
        </w:rPr>
        <w:t>(Studio Theatre); </w:t>
      </w:r>
      <w:r w:rsidR="000F5A16" w:rsidRPr="000F5A16">
        <w:rPr>
          <w:rFonts w:ascii="Franklin Gothic Book" w:hAnsi="Franklin Gothic Book" w:cs="Arial"/>
          <w:i/>
          <w:iCs/>
          <w:sz w:val="22"/>
          <w:szCs w:val="22"/>
        </w:rPr>
        <w:t>Edessa of Baghdad</w:t>
      </w:r>
      <w:r w:rsidR="000F5A16" w:rsidRPr="000F5A16">
        <w:rPr>
          <w:rFonts w:ascii="Franklin Gothic Book" w:hAnsi="Franklin Gothic Book" w:cs="Arial"/>
          <w:sz w:val="22"/>
          <w:szCs w:val="22"/>
        </w:rPr>
        <w:t> (B-Street Theatre); </w:t>
      </w:r>
      <w:r w:rsidR="000F5A16" w:rsidRPr="000F5A16">
        <w:rPr>
          <w:rFonts w:ascii="Franklin Gothic Book" w:hAnsi="Franklin Gothic Book" w:cs="Arial"/>
          <w:i/>
          <w:iCs/>
          <w:sz w:val="22"/>
          <w:szCs w:val="22"/>
        </w:rPr>
        <w:t xml:space="preserve">His Majesty, </w:t>
      </w:r>
      <w:proofErr w:type="gramStart"/>
      <w:r w:rsidR="000F5A16" w:rsidRPr="000F5A16">
        <w:rPr>
          <w:rFonts w:ascii="Franklin Gothic Book" w:hAnsi="Franklin Gothic Book" w:cs="Arial"/>
          <w:i/>
          <w:iCs/>
          <w:sz w:val="22"/>
          <w:szCs w:val="22"/>
        </w:rPr>
        <w:t>Herself</w:t>
      </w:r>
      <w:proofErr w:type="gramEnd"/>
      <w:r w:rsidR="000F5A16" w:rsidRPr="000F5A16">
        <w:rPr>
          <w:rFonts w:ascii="Franklin Gothic Book" w:hAnsi="Franklin Gothic Book" w:cs="Arial"/>
          <w:i/>
          <w:iCs/>
          <w:sz w:val="22"/>
          <w:szCs w:val="22"/>
        </w:rPr>
        <w:t> </w:t>
      </w:r>
      <w:r w:rsidR="000F5A16" w:rsidRPr="000F5A16">
        <w:rPr>
          <w:rFonts w:ascii="Franklin Gothic Book" w:hAnsi="Franklin Gothic Book" w:cs="Arial"/>
          <w:sz w:val="22"/>
          <w:szCs w:val="22"/>
        </w:rPr>
        <w:t>(Adventure Theatre MTC); </w:t>
      </w:r>
      <w:r w:rsidR="000F5A16" w:rsidRPr="000F5A16">
        <w:rPr>
          <w:rFonts w:ascii="Franklin Gothic Book" w:hAnsi="Franklin Gothic Book" w:cs="Arial"/>
          <w:i/>
          <w:iCs/>
          <w:sz w:val="22"/>
          <w:szCs w:val="22"/>
        </w:rPr>
        <w:t xml:space="preserve">The Night </w:t>
      </w:r>
      <w:proofErr w:type="spellStart"/>
      <w:r w:rsidR="000F5A16" w:rsidRPr="000F5A16">
        <w:rPr>
          <w:rFonts w:ascii="Franklin Gothic Book" w:hAnsi="Franklin Gothic Book" w:cs="Arial"/>
          <w:i/>
          <w:iCs/>
          <w:sz w:val="22"/>
          <w:szCs w:val="22"/>
        </w:rPr>
        <w:t>Traveller</w:t>
      </w:r>
      <w:proofErr w:type="spellEnd"/>
      <w:r w:rsidR="000F5A16" w:rsidRPr="000F5A16">
        <w:rPr>
          <w:rFonts w:ascii="Franklin Gothic Book" w:hAnsi="Franklin Gothic Book" w:cs="Arial"/>
          <w:sz w:val="22"/>
          <w:szCs w:val="22"/>
        </w:rPr>
        <w:t> (Cutting Ball Theater); </w:t>
      </w:r>
      <w:r w:rsidR="000F5A16" w:rsidRPr="000F5A16">
        <w:rPr>
          <w:rFonts w:ascii="Franklin Gothic Book" w:hAnsi="Franklin Gothic Book" w:cs="Arial"/>
          <w:i/>
          <w:iCs/>
          <w:sz w:val="22"/>
          <w:szCs w:val="22"/>
        </w:rPr>
        <w:t>Close to Home</w:t>
      </w:r>
      <w:r w:rsidR="000F5A16" w:rsidRPr="000F5A16">
        <w:rPr>
          <w:rFonts w:ascii="Franklin Gothic Book" w:hAnsi="Franklin Gothic Book" w:cs="Arial"/>
          <w:sz w:val="22"/>
          <w:szCs w:val="22"/>
        </w:rPr>
        <w:t> (Uprising Theatre) and </w:t>
      </w:r>
      <w:r w:rsidR="000F5A16" w:rsidRPr="000F5A16">
        <w:rPr>
          <w:rFonts w:ascii="Franklin Gothic Book" w:hAnsi="Franklin Gothic Book" w:cs="Arial"/>
          <w:i/>
          <w:iCs/>
          <w:sz w:val="22"/>
          <w:szCs w:val="22"/>
        </w:rPr>
        <w:t>Coexistence My Ass </w:t>
      </w:r>
      <w:r w:rsidR="000F5A16" w:rsidRPr="000F5A16">
        <w:rPr>
          <w:rFonts w:ascii="Franklin Gothic Book" w:hAnsi="Franklin Gothic Book" w:cs="Arial"/>
          <w:sz w:val="22"/>
          <w:szCs w:val="22"/>
        </w:rPr>
        <w:t xml:space="preserve">(Harvard University/Tour). They are the associate artistic director of Noor Theatre, and an alum of the Roundabout Directing Fellowship, the Musical Directing Fellowship with the Drama </w:t>
      </w:r>
      <w:proofErr w:type="gramStart"/>
      <w:r w:rsidR="000F5A16" w:rsidRPr="000F5A16">
        <w:rPr>
          <w:rFonts w:ascii="Franklin Gothic Book" w:hAnsi="Franklin Gothic Book" w:cs="Arial"/>
          <w:sz w:val="22"/>
          <w:szCs w:val="22"/>
        </w:rPr>
        <w:t>League</w:t>
      </w:r>
      <w:proofErr w:type="gramEnd"/>
      <w:r w:rsidR="000F5A16" w:rsidRPr="000F5A16">
        <w:rPr>
          <w:rFonts w:ascii="Franklin Gothic Book" w:hAnsi="Franklin Gothic Book" w:cs="Arial"/>
          <w:sz w:val="22"/>
          <w:szCs w:val="22"/>
        </w:rPr>
        <w:t xml:space="preserve"> and Theatre Communications Group’s Rising Leaders of Color. SivanBattat.com</w:t>
      </w:r>
    </w:p>
    <w:p w14:paraId="66FFFC63" w14:textId="77777777" w:rsidR="00805CF0" w:rsidRDefault="00805CF0" w:rsidP="00C72D74">
      <w:pPr>
        <w:pStyle w:val="Body"/>
        <w:spacing w:after="0" w:line="240" w:lineRule="auto"/>
        <w:rPr>
          <w:rFonts w:ascii="Franklin Gothic Book" w:hAnsi="Franklin Gothic Book"/>
          <w:b/>
        </w:rPr>
      </w:pPr>
    </w:p>
    <w:p w14:paraId="6F1F655B" w14:textId="50C9C600" w:rsidR="00C72D74" w:rsidRPr="00FF05F6" w:rsidRDefault="00C72D74" w:rsidP="00C72D74">
      <w:pPr>
        <w:pStyle w:val="Body"/>
        <w:spacing w:after="0" w:line="240" w:lineRule="auto"/>
        <w:rPr>
          <w:rFonts w:ascii="Franklin Gothic Book" w:hAnsi="Franklin Gothic Book"/>
          <w:b/>
          <w:iCs/>
        </w:rPr>
      </w:pPr>
      <w:r w:rsidRPr="00746370">
        <w:rPr>
          <w:rFonts w:ascii="Franklin Gothic Book" w:hAnsi="Franklin Gothic Book"/>
          <w:b/>
        </w:rPr>
        <w:t xml:space="preserve">THE COMPANY </w:t>
      </w:r>
      <w:r w:rsidR="00F123C9">
        <w:rPr>
          <w:rFonts w:ascii="Franklin Gothic Book" w:hAnsi="Franklin Gothic Book"/>
          <w:b/>
        </w:rPr>
        <w:t xml:space="preserve">OF </w:t>
      </w:r>
      <w:proofErr w:type="spellStart"/>
      <w:r w:rsidR="00F123C9">
        <w:rPr>
          <w:rFonts w:ascii="Franklin Gothic Book" w:hAnsi="Franklin Gothic Book"/>
          <w:b/>
          <w:i/>
          <w:iCs/>
        </w:rPr>
        <w:t>Layalina</w:t>
      </w:r>
      <w:proofErr w:type="spellEnd"/>
      <w:r w:rsidR="00FF05F6">
        <w:rPr>
          <w:rFonts w:ascii="Franklin Gothic Book" w:hAnsi="Franklin Gothic Book"/>
          <w:b/>
          <w:i/>
        </w:rPr>
        <w:t xml:space="preserve"> </w:t>
      </w:r>
      <w:r w:rsidR="00FF05F6">
        <w:rPr>
          <w:rFonts w:ascii="Franklin Gothic Book" w:hAnsi="Franklin Gothic Book"/>
          <w:b/>
          <w:iCs/>
        </w:rPr>
        <w:t>(in alphabetical order)</w:t>
      </w:r>
    </w:p>
    <w:p w14:paraId="22803CBC" w14:textId="21085B87" w:rsidR="00C72D74" w:rsidRPr="00746370" w:rsidRDefault="00991FC1" w:rsidP="00C72D74">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6" w:history="1">
        <w:r w:rsidR="00A217B9" w:rsidRPr="00A217B9">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C72D74">
      <w:pPr>
        <w:pStyle w:val="Body"/>
        <w:spacing w:after="0"/>
        <w:rPr>
          <w:rFonts w:ascii="Franklin Gothic Book" w:hAnsi="Franklin Gothic Book"/>
        </w:rPr>
      </w:pPr>
    </w:p>
    <w:p w14:paraId="156E2AAF" w14:textId="14FEC5AA" w:rsidR="007E7A0A" w:rsidRPr="00A610FE" w:rsidRDefault="00360418" w:rsidP="00C34BDF">
      <w:pPr>
        <w:pStyle w:val="Body"/>
        <w:spacing w:after="0" w:line="240" w:lineRule="auto"/>
        <w:rPr>
          <w:rFonts w:ascii="Franklin Gothic Book" w:hAnsi="Franklin Gothic Book"/>
        </w:rPr>
      </w:pPr>
      <w:bookmarkStart w:id="1" w:name="_Hlk110873291"/>
      <w:proofErr w:type="spellStart"/>
      <w:r>
        <w:rPr>
          <w:rFonts w:ascii="Franklin Gothic Book" w:hAnsi="Franklin Gothic Book"/>
        </w:rPr>
        <w:t>Sahir</w:t>
      </w:r>
      <w:proofErr w:type="spellEnd"/>
      <w:r>
        <w:rPr>
          <w:rFonts w:ascii="Franklin Gothic Book" w:hAnsi="Franklin Gothic Book"/>
        </w:rPr>
        <w:t>/Amin</w:t>
      </w:r>
      <w:r w:rsidR="448DAB71" w:rsidRPr="0266C7A9">
        <w:rPr>
          <w:rFonts w:ascii="Franklin Gothic Book" w:hAnsi="Franklin Gothic Book"/>
        </w:rPr>
        <w:t>…</w:t>
      </w:r>
      <w:r>
        <w:rPr>
          <w:rFonts w:ascii="Franklin Gothic Book" w:hAnsi="Franklin Gothic Book"/>
        </w:rPr>
        <w:t xml:space="preserve">Waseem </w:t>
      </w:r>
      <w:proofErr w:type="spellStart"/>
      <w:r>
        <w:rPr>
          <w:rFonts w:ascii="Franklin Gothic Book" w:hAnsi="Franklin Gothic Book"/>
        </w:rPr>
        <w:t>Alzer</w:t>
      </w:r>
      <w:proofErr w:type="spellEnd"/>
      <w:r w:rsidR="007142DA">
        <w:br/>
      </w:r>
      <w:r>
        <w:rPr>
          <w:rFonts w:ascii="Franklin Gothic Book" w:hAnsi="Franklin Gothic Book"/>
        </w:rPr>
        <w:t>Karima/Layal</w:t>
      </w:r>
      <w:r w:rsidR="00746370" w:rsidRPr="00A610FE">
        <w:rPr>
          <w:rFonts w:ascii="Franklin Gothic Book" w:hAnsi="Franklin Gothic Book"/>
        </w:rPr>
        <w:t>………</w:t>
      </w:r>
      <w:proofErr w:type="spellStart"/>
      <w:r>
        <w:rPr>
          <w:rFonts w:ascii="Franklin Gothic Book" w:hAnsi="Franklin Gothic Book"/>
        </w:rPr>
        <w:t>Atra</w:t>
      </w:r>
      <w:proofErr w:type="spellEnd"/>
      <w:r>
        <w:rPr>
          <w:rFonts w:ascii="Franklin Gothic Book" w:hAnsi="Franklin Gothic Book"/>
        </w:rPr>
        <w:t xml:space="preserve"> </w:t>
      </w:r>
      <w:proofErr w:type="spellStart"/>
      <w:r>
        <w:rPr>
          <w:rFonts w:ascii="Franklin Gothic Book" w:hAnsi="Franklin Gothic Book"/>
        </w:rPr>
        <w:t>Asdou</w:t>
      </w:r>
      <w:proofErr w:type="spellEnd"/>
      <w:r>
        <w:t xml:space="preserve"> </w:t>
      </w:r>
      <w:r w:rsidR="007142DA">
        <w:br/>
      </w:r>
      <w:bookmarkStart w:id="2" w:name="_Hlk96011484"/>
      <w:r>
        <w:rPr>
          <w:rFonts w:ascii="Franklin Gothic Book" w:hAnsi="Franklin Gothic Book"/>
        </w:rPr>
        <w:t xml:space="preserve">Young </w:t>
      </w:r>
      <w:proofErr w:type="spellStart"/>
      <w:r>
        <w:rPr>
          <w:rFonts w:ascii="Franklin Gothic Book" w:hAnsi="Franklin Gothic Book"/>
        </w:rPr>
        <w:t>Mazin</w:t>
      </w:r>
      <w:proofErr w:type="spellEnd"/>
      <w:r>
        <w:rPr>
          <w:rFonts w:ascii="Franklin Gothic Book" w:hAnsi="Franklin Gothic Book"/>
        </w:rPr>
        <w:t>/Yousif</w:t>
      </w:r>
      <w:r w:rsidR="007E7A0A" w:rsidRPr="00A610FE">
        <w:rPr>
          <w:rFonts w:ascii="Franklin Gothic Book" w:hAnsi="Franklin Gothic Book"/>
        </w:rPr>
        <w:t>……</w:t>
      </w:r>
      <w:r>
        <w:rPr>
          <w:rFonts w:ascii="Franklin Gothic Book" w:hAnsi="Franklin Gothic Book"/>
        </w:rPr>
        <w:t xml:space="preserve">Ali Louis </w:t>
      </w:r>
      <w:proofErr w:type="spellStart"/>
      <w:r>
        <w:rPr>
          <w:rFonts w:ascii="Franklin Gothic Book" w:hAnsi="Franklin Gothic Book"/>
        </w:rPr>
        <w:t>Bourzgui</w:t>
      </w:r>
      <w:proofErr w:type="spellEnd"/>
    </w:p>
    <w:p w14:paraId="68AEF34A" w14:textId="30211133" w:rsidR="00C34BDF" w:rsidRDefault="00360418" w:rsidP="00C34BDF">
      <w:pPr>
        <w:pStyle w:val="Body"/>
        <w:spacing w:after="0" w:line="240" w:lineRule="auto"/>
        <w:rPr>
          <w:rFonts w:ascii="Franklin Gothic Book" w:hAnsi="Franklin Gothic Book"/>
        </w:rPr>
      </w:pPr>
      <w:r>
        <w:rPr>
          <w:rFonts w:ascii="Franklin Gothic Book" w:hAnsi="Franklin Gothic Book"/>
        </w:rPr>
        <w:t>Yasir/</w:t>
      </w:r>
      <w:proofErr w:type="spellStart"/>
      <w:r>
        <w:rPr>
          <w:rFonts w:ascii="Franklin Gothic Book" w:hAnsi="Franklin Gothic Book"/>
        </w:rPr>
        <w:t>Mazin</w:t>
      </w:r>
      <w:proofErr w:type="spellEnd"/>
      <w:r w:rsidR="00C34BDF">
        <w:rPr>
          <w:rFonts w:ascii="Franklin Gothic Book" w:hAnsi="Franklin Gothic Book"/>
        </w:rPr>
        <w:t>…………</w:t>
      </w:r>
      <w:proofErr w:type="spellStart"/>
      <w:r>
        <w:rPr>
          <w:rFonts w:ascii="Franklin Gothic Book" w:hAnsi="Franklin Gothic Book"/>
        </w:rPr>
        <w:t>Mattico</w:t>
      </w:r>
      <w:proofErr w:type="spellEnd"/>
      <w:r>
        <w:rPr>
          <w:rFonts w:ascii="Franklin Gothic Book" w:hAnsi="Franklin Gothic Book"/>
        </w:rPr>
        <w:t xml:space="preserve"> David</w:t>
      </w:r>
    </w:p>
    <w:p w14:paraId="7F9D9C61" w14:textId="7A3ED3BD" w:rsidR="00360418" w:rsidRDefault="00360418" w:rsidP="00C34BDF">
      <w:pPr>
        <w:pStyle w:val="Body"/>
        <w:spacing w:after="0" w:line="240" w:lineRule="auto"/>
        <w:rPr>
          <w:rFonts w:ascii="Franklin Gothic Book" w:hAnsi="Franklin Gothic Book"/>
        </w:rPr>
      </w:pPr>
      <w:r>
        <w:rPr>
          <w:rFonts w:ascii="Franklin Gothic Book" w:hAnsi="Franklin Gothic Book"/>
        </w:rPr>
        <w:t>Young Layal/Marwa…</w:t>
      </w:r>
      <w:proofErr w:type="gramStart"/>
      <w:r>
        <w:rPr>
          <w:rFonts w:ascii="Franklin Gothic Book" w:hAnsi="Franklin Gothic Book"/>
        </w:rPr>
        <w:t>…..</w:t>
      </w:r>
      <w:proofErr w:type="gramEnd"/>
      <w:r>
        <w:rPr>
          <w:rFonts w:ascii="Franklin Gothic Book" w:hAnsi="Franklin Gothic Book"/>
        </w:rPr>
        <w:t>Becca Khalil</w:t>
      </w:r>
    </w:p>
    <w:p w14:paraId="337C7D6F" w14:textId="1840C733" w:rsidR="00360418" w:rsidRDefault="00360418" w:rsidP="00C34BDF">
      <w:pPr>
        <w:pStyle w:val="Body"/>
        <w:spacing w:after="0" w:line="240" w:lineRule="auto"/>
        <w:rPr>
          <w:rFonts w:ascii="Franklin Gothic Book" w:hAnsi="Franklin Gothic Book"/>
        </w:rPr>
      </w:pPr>
    </w:p>
    <w:p w14:paraId="0D1F122B" w14:textId="6B0D46C0" w:rsidR="00360418" w:rsidRDefault="00360418" w:rsidP="00C34BDF">
      <w:pPr>
        <w:pStyle w:val="Body"/>
        <w:spacing w:after="0" w:line="240" w:lineRule="auto"/>
        <w:rPr>
          <w:rFonts w:ascii="Franklin Gothic Book" w:hAnsi="Franklin Gothic Book"/>
        </w:rPr>
      </w:pPr>
      <w:r>
        <w:rPr>
          <w:rFonts w:ascii="Franklin Gothic Book" w:hAnsi="Franklin Gothic Book"/>
        </w:rPr>
        <w:t xml:space="preserve">Understudies for this production include Angel </w:t>
      </w:r>
      <w:proofErr w:type="spellStart"/>
      <w:r>
        <w:rPr>
          <w:rFonts w:ascii="Franklin Gothic Book" w:hAnsi="Franklin Gothic Book"/>
        </w:rPr>
        <w:t>Alzeidan</w:t>
      </w:r>
      <w:proofErr w:type="spellEnd"/>
      <w:r>
        <w:rPr>
          <w:rFonts w:ascii="Franklin Gothic Book" w:hAnsi="Franklin Gothic Book"/>
        </w:rPr>
        <w:t xml:space="preserve"> (Young Layal/Marwa), Chris </w:t>
      </w:r>
      <w:proofErr w:type="spellStart"/>
      <w:r>
        <w:rPr>
          <w:rFonts w:ascii="Franklin Gothic Book" w:hAnsi="Franklin Gothic Book"/>
        </w:rPr>
        <w:t>Khoshaba</w:t>
      </w:r>
      <w:proofErr w:type="spellEnd"/>
      <w:r>
        <w:rPr>
          <w:rFonts w:ascii="Franklin Gothic Book" w:hAnsi="Franklin Gothic Book"/>
        </w:rPr>
        <w:t xml:space="preserve"> (Young </w:t>
      </w:r>
      <w:proofErr w:type="spellStart"/>
      <w:r>
        <w:rPr>
          <w:rFonts w:ascii="Franklin Gothic Book" w:hAnsi="Franklin Gothic Book"/>
        </w:rPr>
        <w:t>Mazin</w:t>
      </w:r>
      <w:proofErr w:type="spellEnd"/>
      <w:r>
        <w:rPr>
          <w:rFonts w:ascii="Franklin Gothic Book" w:hAnsi="Franklin Gothic Book"/>
        </w:rPr>
        <w:t>/Yousif</w:t>
      </w:r>
      <w:r w:rsidR="00652F5A">
        <w:rPr>
          <w:rFonts w:ascii="Franklin Gothic Book" w:hAnsi="Franklin Gothic Book"/>
        </w:rPr>
        <w:t>/</w:t>
      </w:r>
      <w:proofErr w:type="spellStart"/>
      <w:r w:rsidR="00652F5A">
        <w:rPr>
          <w:rFonts w:ascii="Franklin Gothic Book" w:hAnsi="Franklin Gothic Book"/>
        </w:rPr>
        <w:t>Sahir</w:t>
      </w:r>
      <w:proofErr w:type="spellEnd"/>
      <w:r w:rsidR="00652F5A">
        <w:rPr>
          <w:rFonts w:ascii="Franklin Gothic Book" w:hAnsi="Franklin Gothic Book"/>
        </w:rPr>
        <w:t>/Amin</w:t>
      </w:r>
      <w:r>
        <w:rPr>
          <w:rFonts w:ascii="Franklin Gothic Book" w:hAnsi="Franklin Gothic Book"/>
        </w:rPr>
        <w:t xml:space="preserve">), Jonathan </w:t>
      </w:r>
      <w:proofErr w:type="spellStart"/>
      <w:r>
        <w:rPr>
          <w:rFonts w:ascii="Franklin Gothic Book" w:hAnsi="Franklin Gothic Book"/>
        </w:rPr>
        <w:t>Shaboo</w:t>
      </w:r>
      <w:proofErr w:type="spellEnd"/>
      <w:r>
        <w:rPr>
          <w:rFonts w:ascii="Franklin Gothic Book" w:hAnsi="Franklin Gothic Book"/>
        </w:rPr>
        <w:t xml:space="preserve"> (Yasir/</w:t>
      </w:r>
      <w:proofErr w:type="spellStart"/>
      <w:r>
        <w:rPr>
          <w:rFonts w:ascii="Franklin Gothic Book" w:hAnsi="Franklin Gothic Book"/>
        </w:rPr>
        <w:t>Mazin</w:t>
      </w:r>
      <w:proofErr w:type="spellEnd"/>
      <w:r>
        <w:rPr>
          <w:rFonts w:ascii="Franklin Gothic Book" w:hAnsi="Franklin Gothic Book"/>
        </w:rPr>
        <w:t xml:space="preserve">) and </w:t>
      </w:r>
      <w:proofErr w:type="spellStart"/>
      <w:r>
        <w:rPr>
          <w:rFonts w:ascii="Franklin Gothic Book" w:hAnsi="Franklin Gothic Book"/>
        </w:rPr>
        <w:t>Shadee</w:t>
      </w:r>
      <w:proofErr w:type="spellEnd"/>
      <w:r>
        <w:rPr>
          <w:rFonts w:ascii="Franklin Gothic Book" w:hAnsi="Franklin Gothic Book"/>
        </w:rPr>
        <w:t xml:space="preserve"> </w:t>
      </w:r>
      <w:proofErr w:type="spellStart"/>
      <w:r>
        <w:rPr>
          <w:rFonts w:ascii="Franklin Gothic Book" w:hAnsi="Franklin Gothic Book"/>
        </w:rPr>
        <w:t>Vossoughi</w:t>
      </w:r>
      <w:proofErr w:type="spellEnd"/>
      <w:r>
        <w:rPr>
          <w:rFonts w:ascii="Franklin Gothic Book" w:hAnsi="Franklin Gothic Book"/>
        </w:rPr>
        <w:t xml:space="preserve"> (Karima/Layal)</w:t>
      </w:r>
      <w:r w:rsidR="006D06FD">
        <w:rPr>
          <w:rFonts w:ascii="Franklin Gothic Book" w:hAnsi="Franklin Gothic Book"/>
        </w:rPr>
        <w:t>.</w:t>
      </w:r>
    </w:p>
    <w:bookmarkEnd w:id="1"/>
    <w:bookmarkEnd w:id="2"/>
    <w:p w14:paraId="6BF5FEB7" w14:textId="77777777" w:rsidR="00A610FE" w:rsidRDefault="00A610FE" w:rsidP="00746370">
      <w:pPr>
        <w:pStyle w:val="Body"/>
        <w:spacing w:after="0"/>
        <w:rPr>
          <w:rFonts w:ascii="Franklin Gothic Book" w:hAnsi="Franklin Gothic Book"/>
        </w:rPr>
      </w:pPr>
    </w:p>
    <w:p w14:paraId="4EEA13DD" w14:textId="796A39D8" w:rsidR="007142DA" w:rsidRP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Set Design by </w:t>
      </w:r>
      <w:proofErr w:type="spellStart"/>
      <w:r w:rsidR="009722B6">
        <w:rPr>
          <w:rFonts w:ascii="Franklin Gothic Book" w:hAnsi="Franklin Gothic Book"/>
        </w:rPr>
        <w:t>casaboyce</w:t>
      </w:r>
      <w:proofErr w:type="spellEnd"/>
      <w:r w:rsidR="009722B6">
        <w:rPr>
          <w:rFonts w:ascii="Franklin Gothic Book" w:hAnsi="Franklin Gothic Book"/>
        </w:rPr>
        <w:t xml:space="preserve"> studio</w:t>
      </w:r>
    </w:p>
    <w:p w14:paraId="0508E56C" w14:textId="1BC1DD71" w:rsidR="007142DA" w:rsidRPr="009068D6" w:rsidRDefault="007142DA" w:rsidP="00746370">
      <w:pPr>
        <w:pStyle w:val="Body"/>
        <w:spacing w:after="0" w:line="240" w:lineRule="auto"/>
        <w:rPr>
          <w:rFonts w:ascii="Franklin Gothic Book" w:hAnsi="Franklin Gothic Book"/>
        </w:rPr>
      </w:pPr>
      <w:r w:rsidRPr="009068D6">
        <w:rPr>
          <w:rFonts w:ascii="Franklin Gothic Book" w:hAnsi="Franklin Gothic Book"/>
        </w:rPr>
        <w:t xml:space="preserve">Costume Design by </w:t>
      </w:r>
      <w:r w:rsidR="00F123C9" w:rsidRPr="009068D6">
        <w:rPr>
          <w:rFonts w:ascii="Franklin Gothic Book" w:hAnsi="Franklin Gothic Book"/>
        </w:rPr>
        <w:t>Dina El-Aziz</w:t>
      </w:r>
    </w:p>
    <w:p w14:paraId="4156156F" w14:textId="7FF243A6" w:rsidR="007142DA" w:rsidRPr="005C140F" w:rsidRDefault="007142DA" w:rsidP="00746370">
      <w:pPr>
        <w:pStyle w:val="Body"/>
        <w:spacing w:after="0" w:line="240" w:lineRule="auto"/>
        <w:rPr>
          <w:rFonts w:ascii="Franklin Gothic Book" w:hAnsi="Franklin Gothic Book"/>
        </w:rPr>
      </w:pPr>
      <w:r w:rsidRPr="000F2CD3">
        <w:rPr>
          <w:rFonts w:ascii="Franklin Gothic Book" w:hAnsi="Franklin Gothic Book"/>
        </w:rPr>
        <w:t>Lighting Design by</w:t>
      </w:r>
      <w:r w:rsidR="00270857" w:rsidRPr="000F2CD3">
        <w:rPr>
          <w:rFonts w:ascii="Franklin Gothic Book" w:hAnsi="Franklin Gothic Book"/>
        </w:rPr>
        <w:t xml:space="preserve"> </w:t>
      </w:r>
      <w:r w:rsidR="00042F5C">
        <w:rPr>
          <w:rFonts w:ascii="Franklin Gothic Book" w:hAnsi="Franklin Gothic Book"/>
        </w:rPr>
        <w:t>Jason Lynch</w:t>
      </w:r>
    </w:p>
    <w:p w14:paraId="1E811BD1" w14:textId="3DF3A74C" w:rsid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Sound Design by </w:t>
      </w:r>
      <w:r w:rsidR="00F123C9">
        <w:rPr>
          <w:rFonts w:ascii="Franklin Gothic Book" w:hAnsi="Franklin Gothic Book"/>
        </w:rPr>
        <w:t>Eric Backus and Ronnie Malley</w:t>
      </w:r>
    </w:p>
    <w:p w14:paraId="421403C1" w14:textId="4CA12D5C" w:rsidR="009068D6" w:rsidRDefault="00DB73F7" w:rsidP="009068D6">
      <w:pPr>
        <w:pStyle w:val="Body"/>
        <w:spacing w:after="0" w:line="240" w:lineRule="auto"/>
        <w:rPr>
          <w:rFonts w:ascii="Franklin Gothic Book" w:hAnsi="Franklin Gothic Book"/>
        </w:rPr>
      </w:pPr>
      <w:bookmarkStart w:id="3" w:name="_Hlk96075746"/>
      <w:r w:rsidRPr="5663F51D">
        <w:rPr>
          <w:rFonts w:ascii="Franklin Gothic Book" w:hAnsi="Franklin Gothic Book"/>
        </w:rPr>
        <w:t>Casting is by</w:t>
      </w:r>
      <w:r w:rsidR="00DB7807" w:rsidRPr="5663F51D">
        <w:rPr>
          <w:rFonts w:ascii="Franklin Gothic Book" w:hAnsi="Franklin Gothic Book"/>
        </w:rPr>
        <w:t xml:space="preserve"> </w:t>
      </w:r>
      <w:r w:rsidR="00F123C9" w:rsidRPr="5663F51D">
        <w:rPr>
          <w:rFonts w:ascii="Franklin Gothic Book" w:hAnsi="Franklin Gothic Book"/>
        </w:rPr>
        <w:t xml:space="preserve">Rachael Jimenez, CSA </w:t>
      </w:r>
      <w:r w:rsidR="00F123C9">
        <w:rPr>
          <w:rFonts w:ascii="Franklin Gothic Book" w:hAnsi="Franklin Gothic Book"/>
        </w:rPr>
        <w:t xml:space="preserve">and </w:t>
      </w:r>
      <w:r w:rsidR="00DB7807" w:rsidRPr="5663F51D">
        <w:rPr>
          <w:rFonts w:ascii="Franklin Gothic Book" w:hAnsi="Franklin Gothic Book"/>
        </w:rPr>
        <w:t>Lauren Port, CSA</w:t>
      </w:r>
      <w:r w:rsidR="007C33D8" w:rsidRPr="5663F51D">
        <w:rPr>
          <w:rFonts w:ascii="Franklin Gothic Book" w:hAnsi="Franklin Gothic Book"/>
        </w:rPr>
        <w:t>.</w:t>
      </w:r>
      <w:bookmarkEnd w:id="3"/>
      <w:r w:rsidR="007A407C">
        <w:rPr>
          <w:rFonts w:ascii="Franklin Gothic Book" w:hAnsi="Franklin Gothic Book"/>
        </w:rPr>
        <w:t xml:space="preserve"> </w:t>
      </w:r>
      <w:r w:rsidR="009068D6">
        <w:rPr>
          <w:rFonts w:ascii="Franklin Gothic Book" w:hAnsi="Franklin Gothic Book"/>
        </w:rPr>
        <w:br/>
        <w:t xml:space="preserve">Dramaturgy by </w:t>
      </w:r>
      <w:r w:rsidR="009068D6" w:rsidRPr="009068D6">
        <w:rPr>
          <w:rFonts w:ascii="Franklin Gothic Book" w:hAnsi="Franklin Gothic Book"/>
        </w:rPr>
        <w:t>Jonathan</w:t>
      </w:r>
      <w:r w:rsidR="004B2B80">
        <w:rPr>
          <w:rFonts w:ascii="Franklin Gothic Book" w:hAnsi="Franklin Gothic Book"/>
        </w:rPr>
        <w:t xml:space="preserve"> L.</w:t>
      </w:r>
      <w:r w:rsidR="009068D6" w:rsidRPr="009068D6">
        <w:rPr>
          <w:rFonts w:ascii="Franklin Gothic Book" w:hAnsi="Franklin Gothic Book"/>
        </w:rPr>
        <w:t xml:space="preserve"> Green and Yasmin Zacaria Mikhaiel.</w:t>
      </w:r>
      <w:r w:rsidR="009068D6">
        <w:rPr>
          <w:rFonts w:ascii="Franklin Gothic Book" w:hAnsi="Franklin Gothic Book"/>
        </w:rPr>
        <w:br/>
      </w:r>
    </w:p>
    <w:p w14:paraId="147B0013" w14:textId="2D8F5243" w:rsidR="00F123C9" w:rsidRPr="007142DA" w:rsidRDefault="00F123C9" w:rsidP="007142DA">
      <w:pPr>
        <w:pStyle w:val="Body"/>
        <w:rPr>
          <w:rFonts w:ascii="Franklin Gothic Book" w:hAnsi="Franklin Gothic Book"/>
        </w:rPr>
      </w:pPr>
      <w:r w:rsidRPr="00F123C9">
        <w:rPr>
          <w:rFonts w:ascii="Franklin Gothic Book" w:hAnsi="Franklin Gothic Book"/>
        </w:rPr>
        <w:t>Jaci Entwisle is the Production Stage Manager and Abigail Medrano is the Stage Manager.</w:t>
      </w:r>
    </w:p>
    <w:p w14:paraId="27411D10" w14:textId="77777777" w:rsidR="0035480A" w:rsidRDefault="0035480A" w:rsidP="0035480A">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35480A">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47F11DA" w14:textId="4DCF858C" w:rsidR="0035480A" w:rsidRDefault="0035480A" w:rsidP="0035480A">
      <w:pPr>
        <w:pStyle w:val="Body"/>
        <w:spacing w:after="0" w:line="240" w:lineRule="auto"/>
        <w:rPr>
          <w:rFonts w:ascii="Franklin Gothic Book" w:hAnsi="Franklin Gothic Book"/>
        </w:rPr>
      </w:pPr>
    </w:p>
    <w:p w14:paraId="2D432134" w14:textId="4FACCDF7" w:rsidR="00C31977" w:rsidRDefault="00C31977" w:rsidP="0035480A">
      <w:pPr>
        <w:pStyle w:val="Body"/>
        <w:spacing w:after="0" w:line="240" w:lineRule="auto"/>
        <w:rPr>
          <w:rFonts w:ascii="Franklin Gothic Book" w:hAnsi="Franklin Gothic Book"/>
        </w:rPr>
      </w:pPr>
      <w:r>
        <w:rPr>
          <w:rFonts w:ascii="Franklin Gothic Book" w:hAnsi="Franklin Gothic Book"/>
        </w:rPr>
        <w:t>Arabic-Captioned Performance: Wednesday, March 8 at 7:30pm.</w:t>
      </w:r>
    </w:p>
    <w:p w14:paraId="3366640F" w14:textId="77777777" w:rsidR="00C31977" w:rsidRDefault="00C31977" w:rsidP="0035480A">
      <w:pPr>
        <w:pStyle w:val="Body"/>
        <w:spacing w:after="0" w:line="240" w:lineRule="auto"/>
        <w:rPr>
          <w:rFonts w:ascii="Franklin Gothic Book" w:hAnsi="Franklin Gothic Book"/>
        </w:rPr>
      </w:pPr>
    </w:p>
    <w:p w14:paraId="1B8CCC00" w14:textId="348F4A42" w:rsidR="008451FE" w:rsidRDefault="008451FE" w:rsidP="008451FE">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sidR="00F123C9">
        <w:rPr>
          <w:rFonts w:ascii="Franklin Gothic Book" w:hAnsi="Franklin Gothic Book"/>
          <w:u w:val="single"/>
        </w:rPr>
        <w:t>Sunday</w:t>
      </w:r>
      <w:r w:rsidRPr="00550C0C">
        <w:rPr>
          <w:rFonts w:ascii="Franklin Gothic Book" w:hAnsi="Franklin Gothic Book"/>
          <w:u w:val="single"/>
        </w:rPr>
        <w:t xml:space="preserve">, </w:t>
      </w:r>
      <w:r w:rsidR="00F123C9">
        <w:rPr>
          <w:rFonts w:ascii="Franklin Gothic Book" w:hAnsi="Franklin Gothic Book"/>
          <w:u w:val="single"/>
        </w:rPr>
        <w:t>March</w:t>
      </w:r>
      <w:r>
        <w:rPr>
          <w:rFonts w:ascii="Franklin Gothic Book" w:hAnsi="Franklin Gothic Book"/>
          <w:u w:val="single"/>
        </w:rPr>
        <w:t xml:space="preserve"> </w:t>
      </w:r>
      <w:r w:rsidR="00F123C9">
        <w:rPr>
          <w:rFonts w:ascii="Franklin Gothic Book" w:hAnsi="Franklin Gothic Book"/>
          <w:u w:val="single"/>
        </w:rPr>
        <w:t>26</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w:t>
      </w:r>
      <w:r>
        <w:rPr>
          <w:rFonts w:ascii="Franklin Gothic Book" w:hAnsi="Franklin Gothic Book"/>
          <w:i/>
        </w:rPr>
        <w:t xml:space="preserve">, </w:t>
      </w:r>
      <w:r w:rsidRPr="00784859">
        <w:rPr>
          <w:rFonts w:ascii="Franklin Gothic Book" w:hAnsi="Franklin Gothic Book"/>
          <w:i/>
        </w:rPr>
        <w:t>but will feature alternate pre-show sensory introductions.</w:t>
      </w:r>
    </w:p>
    <w:p w14:paraId="18EC5334" w14:textId="77777777" w:rsidR="008451FE" w:rsidRDefault="008451FE" w:rsidP="008451FE">
      <w:pPr>
        <w:pStyle w:val="Body"/>
        <w:spacing w:after="0" w:line="240" w:lineRule="auto"/>
        <w:rPr>
          <w:rFonts w:ascii="Franklin Gothic Book" w:hAnsi="Franklin Gothic Book"/>
        </w:rPr>
      </w:pPr>
    </w:p>
    <w:p w14:paraId="08C4A462" w14:textId="0CBFFBE3" w:rsidR="00C34702"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007E7EAA">
        <w:rPr>
          <w:rFonts w:ascii="Franklin Gothic Book" w:hAnsi="Franklin Gothic Book"/>
          <w:u w:val="single"/>
        </w:rPr>
        <w:t>Saturday</w:t>
      </w:r>
      <w:r w:rsidRPr="00550C0C">
        <w:rPr>
          <w:rFonts w:ascii="Franklin Gothic Book" w:hAnsi="Franklin Gothic Book"/>
          <w:u w:val="single"/>
        </w:rPr>
        <w:t xml:space="preserve">, </w:t>
      </w:r>
      <w:r w:rsidR="00F123C9">
        <w:rPr>
          <w:rFonts w:ascii="Franklin Gothic Book" w:hAnsi="Franklin Gothic Book"/>
          <w:u w:val="single"/>
        </w:rPr>
        <w:t>April</w:t>
      </w:r>
      <w:r>
        <w:rPr>
          <w:rFonts w:ascii="Franklin Gothic Book" w:hAnsi="Franklin Gothic Book"/>
          <w:u w:val="single"/>
        </w:rPr>
        <w:t xml:space="preserve"> </w:t>
      </w:r>
      <w:r w:rsidR="007E7EAA">
        <w:rPr>
          <w:rFonts w:ascii="Franklin Gothic Book" w:hAnsi="Franklin Gothic Book"/>
          <w:u w:val="single"/>
        </w:rPr>
        <w:t>1</w:t>
      </w:r>
      <w:r w:rsidRPr="00550C0C">
        <w:rPr>
          <w:rFonts w:ascii="Franklin Gothic Book" w:hAnsi="Franklin Gothic Book"/>
          <w:u w:val="single"/>
        </w:rPr>
        <w:t xml:space="preserve"> at </w:t>
      </w:r>
      <w:r w:rsidR="007E7EAA">
        <w:rPr>
          <w:rFonts w:ascii="Franklin Gothic Book" w:hAnsi="Franklin Gothic Book"/>
          <w:u w:val="single"/>
        </w:rPr>
        <w:t>2</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CF864BF" w14:textId="77777777" w:rsidR="0035480A" w:rsidRPr="007142DA" w:rsidRDefault="0035480A" w:rsidP="0035480A">
      <w:pPr>
        <w:pStyle w:val="Body"/>
        <w:spacing w:after="0" w:line="240" w:lineRule="auto"/>
        <w:rPr>
          <w:rFonts w:ascii="Franklin Gothic Book" w:hAnsi="Franklin Gothic Book"/>
        </w:rPr>
      </w:pPr>
    </w:p>
    <w:p w14:paraId="703DDD7C" w14:textId="45C46404"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sidR="00F123C9">
        <w:rPr>
          <w:rFonts w:ascii="Franklin Gothic Book" w:hAnsi="Franklin Gothic Book"/>
          <w:u w:val="single"/>
        </w:rPr>
        <w:t>April</w:t>
      </w:r>
      <w:r w:rsidR="007E7EAA">
        <w:rPr>
          <w:rFonts w:ascii="Franklin Gothic Book" w:hAnsi="Franklin Gothic Book"/>
          <w:u w:val="single"/>
        </w:rPr>
        <w:t xml:space="preserve"> 1</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35480A">
      <w:pPr>
        <w:pStyle w:val="Body"/>
        <w:spacing w:after="0" w:line="240" w:lineRule="auto"/>
        <w:rPr>
          <w:rFonts w:ascii="Franklin Gothic Book" w:hAnsi="Franklin Gothic Book"/>
        </w:rPr>
      </w:pPr>
    </w:p>
    <w:p w14:paraId="50D443C3" w14:textId="3499B5B1"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 xml:space="preserve">Sunday, </w:t>
      </w:r>
      <w:r w:rsidR="00F123C9">
        <w:rPr>
          <w:rFonts w:ascii="Franklin Gothic Book" w:hAnsi="Franklin Gothic Book"/>
          <w:u w:val="single"/>
        </w:rPr>
        <w:t>April</w:t>
      </w:r>
      <w:r w:rsidR="007E7EAA">
        <w:rPr>
          <w:rFonts w:ascii="Franklin Gothic Book" w:hAnsi="Franklin Gothic Book"/>
          <w:u w:val="single"/>
        </w:rPr>
        <w:t xml:space="preserve"> 2</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35480A">
      <w:pPr>
        <w:pStyle w:val="Body"/>
        <w:spacing w:after="0" w:line="240" w:lineRule="auto"/>
        <w:rPr>
          <w:rFonts w:ascii="Franklin Gothic Book" w:hAnsi="Franklin Gothic Book"/>
        </w:rPr>
      </w:pPr>
    </w:p>
    <w:p w14:paraId="79C45D42" w14:textId="77777777" w:rsidR="007142DA" w:rsidRDefault="007142DA" w:rsidP="00784859">
      <w:pPr>
        <w:pStyle w:val="Body"/>
        <w:spacing w:after="0" w:line="240" w:lineRule="auto"/>
        <w:rPr>
          <w:rFonts w:ascii="Franklin Gothic Book" w:hAnsi="Franklin Gothic Book"/>
        </w:rPr>
      </w:pPr>
    </w:p>
    <w:p w14:paraId="076FF4B0" w14:textId="16FD31A5"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bookmarkStart w:id="4" w:name="_Hlk67049074"/>
    </w:p>
    <w:bookmarkEnd w:id="4"/>
    <w:p w14:paraId="27EC14AA"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lastRenderedPageBreak/>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26E17F06" w14:textId="77777777" w:rsidR="009068D6" w:rsidRPr="00515C1E" w:rsidRDefault="009068D6" w:rsidP="009068D6">
      <w:pPr>
        <w:rPr>
          <w:color w:val="201F1E"/>
          <w:sz w:val="22"/>
          <w:szCs w:val="22"/>
        </w:rPr>
      </w:pPr>
      <w:r w:rsidRPr="00515C1E">
        <w:rPr>
          <w:color w:val="201F1E"/>
          <w:sz w:val="22"/>
          <w:szCs w:val="22"/>
        </w:rPr>
        <w:t xml:space="preserve"> </w:t>
      </w:r>
    </w:p>
    <w:p w14:paraId="33D2C4AC"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37CFDCDE" w14:textId="77777777" w:rsidR="009068D6" w:rsidRPr="00515C1E" w:rsidRDefault="009068D6" w:rsidP="009068D6">
      <w:pPr>
        <w:rPr>
          <w:color w:val="000000" w:themeColor="text1"/>
          <w:sz w:val="22"/>
          <w:szCs w:val="22"/>
        </w:rPr>
      </w:pPr>
      <w:r w:rsidRPr="00515C1E">
        <w:rPr>
          <w:color w:val="000000" w:themeColor="text1"/>
          <w:sz w:val="22"/>
          <w:szCs w:val="22"/>
        </w:rPr>
        <w:t xml:space="preserve">  </w:t>
      </w:r>
    </w:p>
    <w:p w14:paraId="3C58F715"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C0BB094" w14:textId="77777777" w:rsidR="009068D6" w:rsidRPr="00515C1E" w:rsidRDefault="009068D6" w:rsidP="009068D6">
      <w:pPr>
        <w:rPr>
          <w:color w:val="201F1E"/>
          <w:sz w:val="22"/>
          <w:szCs w:val="22"/>
        </w:rPr>
      </w:pPr>
      <w:r w:rsidRPr="00515C1E">
        <w:rPr>
          <w:color w:val="201F1E"/>
          <w:sz w:val="22"/>
          <w:szCs w:val="22"/>
        </w:rPr>
        <w:t xml:space="preserve"> </w:t>
      </w:r>
    </w:p>
    <w:p w14:paraId="2781F057"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Susan 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proofErr w:type="spellStart"/>
      <w:r w:rsidRPr="00515C1E">
        <w:rPr>
          <w:rFonts w:ascii="Franklin Gothic Book" w:eastAsia="Franklin Gothic Book" w:hAnsi="Franklin Gothic Book" w:cs="Franklin Gothic Book"/>
          <w:b/>
          <w:bCs/>
          <w:color w:val="201F1E"/>
          <w:sz w:val="22"/>
          <w:szCs w:val="22"/>
        </w:rPr>
        <w:t>Dael</w:t>
      </w:r>
      <w:proofErr w:type="spellEnd"/>
      <w:r w:rsidRPr="00515C1E">
        <w:rPr>
          <w:rFonts w:ascii="Franklin Gothic Book" w:eastAsia="Franklin Gothic Book" w:hAnsi="Franklin Gothic Book" w:cs="Franklin Gothic Book"/>
          <w:b/>
          <w:bCs/>
          <w:color w:val="201F1E"/>
          <w:sz w:val="22"/>
          <w:szCs w:val="22"/>
        </w:rPr>
        <w:t xml:space="preserve"> </w:t>
      </w:r>
      <w:proofErr w:type="spellStart"/>
      <w:r w:rsidRPr="00515C1E">
        <w:rPr>
          <w:rFonts w:ascii="Franklin Gothic Book" w:eastAsia="Franklin Gothic Book" w:hAnsi="Franklin Gothic Book" w:cs="Franklin Gothic Book"/>
          <w:b/>
          <w:bCs/>
          <w:color w:val="201F1E"/>
          <w:sz w:val="22"/>
          <w:szCs w:val="22"/>
        </w:rPr>
        <w:t>Orlandersmith</w:t>
      </w:r>
      <w:proofErr w:type="spellEnd"/>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w:t>
      </w:r>
      <w:proofErr w:type="spellStart"/>
      <w:r w:rsidRPr="00515C1E">
        <w:rPr>
          <w:rFonts w:ascii="Franklin Gothic Book" w:eastAsia="Franklin Gothic Book" w:hAnsi="Franklin Gothic Book" w:cs="Franklin Gothic Book"/>
          <w:color w:val="201F1E"/>
          <w:sz w:val="22"/>
          <w:szCs w:val="22"/>
        </w:rPr>
        <w:t>Scenemakers</w:t>
      </w:r>
      <w:proofErr w:type="spellEnd"/>
      <w:r w:rsidRPr="00515C1E">
        <w:rPr>
          <w:rFonts w:ascii="Franklin Gothic Book" w:eastAsia="Franklin Gothic Book" w:hAnsi="Franklin Gothic Book" w:cs="Franklin Gothic Book"/>
          <w:color w:val="201F1E"/>
          <w:sz w:val="22"/>
          <w:szCs w:val="22"/>
        </w:rPr>
        <w:t xml:space="preserve"> Board for young professionals.</w:t>
      </w:r>
    </w:p>
    <w:p w14:paraId="6014DB98" w14:textId="093ED3AF" w:rsidR="00205D46" w:rsidRDefault="00205D46">
      <w:pPr>
        <w:pStyle w:val="Default"/>
        <w:rPr>
          <w:rStyle w:val="None"/>
          <w:rFonts w:ascii="Franklin Gothic Book" w:hAnsi="Franklin Gothic Book"/>
          <w:color w:val="201F1E"/>
        </w:rPr>
      </w:pPr>
    </w:p>
    <w:p w14:paraId="4A4B8643" w14:textId="77777777" w:rsidR="009068D6" w:rsidRPr="009D38FD" w:rsidRDefault="009068D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7"/>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9105" w14:textId="77777777" w:rsidR="001E6C07" w:rsidRDefault="001E6C07">
      <w:r>
        <w:separator/>
      </w:r>
    </w:p>
  </w:endnote>
  <w:endnote w:type="continuationSeparator" w:id="0">
    <w:p w14:paraId="7FBE318F" w14:textId="77777777" w:rsidR="001E6C07" w:rsidRDefault="001E6C07">
      <w:r>
        <w:continuationSeparator/>
      </w:r>
    </w:p>
  </w:endnote>
  <w:endnote w:type="continuationNotice" w:id="1">
    <w:p w14:paraId="56229318" w14:textId="77777777" w:rsidR="001E6C07" w:rsidRDefault="001E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B9A0" w14:textId="77777777" w:rsidR="001E6C07" w:rsidRDefault="001E6C07">
      <w:r>
        <w:separator/>
      </w:r>
    </w:p>
  </w:footnote>
  <w:footnote w:type="continuationSeparator" w:id="0">
    <w:p w14:paraId="53020F40" w14:textId="77777777" w:rsidR="001E6C07" w:rsidRDefault="001E6C07">
      <w:r>
        <w:continuationSeparator/>
      </w:r>
    </w:p>
  </w:footnote>
  <w:footnote w:type="continuationNotice" w:id="1">
    <w:p w14:paraId="289A3B73" w14:textId="77777777" w:rsidR="001E6C07" w:rsidRDefault="001E6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5319765">
    <w:abstractNumId w:val="0"/>
  </w:num>
  <w:num w:numId="2" w16cid:durableId="1207982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321C9"/>
    <w:rsid w:val="00040779"/>
    <w:rsid w:val="00040B8D"/>
    <w:rsid w:val="00042F5C"/>
    <w:rsid w:val="000447AE"/>
    <w:rsid w:val="00054C6C"/>
    <w:rsid w:val="00057C68"/>
    <w:rsid w:val="00066490"/>
    <w:rsid w:val="000811D3"/>
    <w:rsid w:val="000829C6"/>
    <w:rsid w:val="00083007"/>
    <w:rsid w:val="000868E9"/>
    <w:rsid w:val="000A2F35"/>
    <w:rsid w:val="000A337E"/>
    <w:rsid w:val="000A5408"/>
    <w:rsid w:val="000B623D"/>
    <w:rsid w:val="000B95A3"/>
    <w:rsid w:val="000D4F92"/>
    <w:rsid w:val="000E70AC"/>
    <w:rsid w:val="000F2CD3"/>
    <w:rsid w:val="000F5A16"/>
    <w:rsid w:val="00116D1A"/>
    <w:rsid w:val="0011796B"/>
    <w:rsid w:val="00117F55"/>
    <w:rsid w:val="001271FB"/>
    <w:rsid w:val="00130298"/>
    <w:rsid w:val="00130F57"/>
    <w:rsid w:val="001472ED"/>
    <w:rsid w:val="00163567"/>
    <w:rsid w:val="00170690"/>
    <w:rsid w:val="001722AD"/>
    <w:rsid w:val="001753BF"/>
    <w:rsid w:val="001829F5"/>
    <w:rsid w:val="00183879"/>
    <w:rsid w:val="0018425F"/>
    <w:rsid w:val="00186DEA"/>
    <w:rsid w:val="001938B6"/>
    <w:rsid w:val="00196711"/>
    <w:rsid w:val="001B0AD8"/>
    <w:rsid w:val="001B554D"/>
    <w:rsid w:val="001B73C8"/>
    <w:rsid w:val="001C2C44"/>
    <w:rsid w:val="001D0D0E"/>
    <w:rsid w:val="001D3513"/>
    <w:rsid w:val="001D3E85"/>
    <w:rsid w:val="001D5764"/>
    <w:rsid w:val="001D5FA0"/>
    <w:rsid w:val="001D6D33"/>
    <w:rsid w:val="001D6DEB"/>
    <w:rsid w:val="001E2B71"/>
    <w:rsid w:val="001E6C07"/>
    <w:rsid w:val="001E71C5"/>
    <w:rsid w:val="001F0729"/>
    <w:rsid w:val="001F7F1C"/>
    <w:rsid w:val="00205D46"/>
    <w:rsid w:val="00213442"/>
    <w:rsid w:val="002426AB"/>
    <w:rsid w:val="002456E1"/>
    <w:rsid w:val="002470A7"/>
    <w:rsid w:val="00270857"/>
    <w:rsid w:val="00271979"/>
    <w:rsid w:val="0027665D"/>
    <w:rsid w:val="0028578A"/>
    <w:rsid w:val="0029285D"/>
    <w:rsid w:val="0029395D"/>
    <w:rsid w:val="002A39E4"/>
    <w:rsid w:val="002A6227"/>
    <w:rsid w:val="002B27C5"/>
    <w:rsid w:val="002C7687"/>
    <w:rsid w:val="002D3D68"/>
    <w:rsid w:val="002D6BED"/>
    <w:rsid w:val="002E2D1E"/>
    <w:rsid w:val="002E77BF"/>
    <w:rsid w:val="002E7E7B"/>
    <w:rsid w:val="00305D80"/>
    <w:rsid w:val="003145F3"/>
    <w:rsid w:val="003158B2"/>
    <w:rsid w:val="0033291A"/>
    <w:rsid w:val="00332F6F"/>
    <w:rsid w:val="0033301E"/>
    <w:rsid w:val="00342168"/>
    <w:rsid w:val="003437FB"/>
    <w:rsid w:val="0034583A"/>
    <w:rsid w:val="0035480A"/>
    <w:rsid w:val="003553FF"/>
    <w:rsid w:val="00360418"/>
    <w:rsid w:val="00364796"/>
    <w:rsid w:val="003729F7"/>
    <w:rsid w:val="0037394E"/>
    <w:rsid w:val="00387CD5"/>
    <w:rsid w:val="0039633C"/>
    <w:rsid w:val="003B3301"/>
    <w:rsid w:val="003B4ED0"/>
    <w:rsid w:val="003B566F"/>
    <w:rsid w:val="003B7289"/>
    <w:rsid w:val="003C159F"/>
    <w:rsid w:val="003D2075"/>
    <w:rsid w:val="003D2346"/>
    <w:rsid w:val="003D3533"/>
    <w:rsid w:val="003D3ED2"/>
    <w:rsid w:val="003D5CC2"/>
    <w:rsid w:val="00400B14"/>
    <w:rsid w:val="00403AAC"/>
    <w:rsid w:val="0040451A"/>
    <w:rsid w:val="00405A64"/>
    <w:rsid w:val="004349B0"/>
    <w:rsid w:val="00435EE9"/>
    <w:rsid w:val="00440E1A"/>
    <w:rsid w:val="00446706"/>
    <w:rsid w:val="0044742D"/>
    <w:rsid w:val="004611D3"/>
    <w:rsid w:val="00462A8C"/>
    <w:rsid w:val="00464150"/>
    <w:rsid w:val="0047268A"/>
    <w:rsid w:val="00473F80"/>
    <w:rsid w:val="00474C1C"/>
    <w:rsid w:val="004774B2"/>
    <w:rsid w:val="00481B5B"/>
    <w:rsid w:val="004834A7"/>
    <w:rsid w:val="00490A65"/>
    <w:rsid w:val="004927D2"/>
    <w:rsid w:val="004971B9"/>
    <w:rsid w:val="004B0C08"/>
    <w:rsid w:val="004B2B80"/>
    <w:rsid w:val="004B5D6C"/>
    <w:rsid w:val="004B74A5"/>
    <w:rsid w:val="004C71BD"/>
    <w:rsid w:val="004D2195"/>
    <w:rsid w:val="004D4608"/>
    <w:rsid w:val="004E2AB1"/>
    <w:rsid w:val="004E5B73"/>
    <w:rsid w:val="004F178E"/>
    <w:rsid w:val="004F19F6"/>
    <w:rsid w:val="00507237"/>
    <w:rsid w:val="0051468F"/>
    <w:rsid w:val="005176B1"/>
    <w:rsid w:val="00521A37"/>
    <w:rsid w:val="0052540D"/>
    <w:rsid w:val="00527F59"/>
    <w:rsid w:val="0054124D"/>
    <w:rsid w:val="00541918"/>
    <w:rsid w:val="00550C0C"/>
    <w:rsid w:val="005528EA"/>
    <w:rsid w:val="00554277"/>
    <w:rsid w:val="00554D00"/>
    <w:rsid w:val="00573BBB"/>
    <w:rsid w:val="00584A9D"/>
    <w:rsid w:val="005950D4"/>
    <w:rsid w:val="005A01B7"/>
    <w:rsid w:val="005A6AA0"/>
    <w:rsid w:val="005B3AB1"/>
    <w:rsid w:val="005B4E0D"/>
    <w:rsid w:val="005B5367"/>
    <w:rsid w:val="005C140F"/>
    <w:rsid w:val="005D0280"/>
    <w:rsid w:val="005D02A0"/>
    <w:rsid w:val="005D666F"/>
    <w:rsid w:val="005E2672"/>
    <w:rsid w:val="005E76A7"/>
    <w:rsid w:val="005F65F4"/>
    <w:rsid w:val="005F7C45"/>
    <w:rsid w:val="006004DF"/>
    <w:rsid w:val="006017C3"/>
    <w:rsid w:val="00612F65"/>
    <w:rsid w:val="00632555"/>
    <w:rsid w:val="00634BB5"/>
    <w:rsid w:val="006411EF"/>
    <w:rsid w:val="00647A77"/>
    <w:rsid w:val="00652F5A"/>
    <w:rsid w:val="00665379"/>
    <w:rsid w:val="00690D9A"/>
    <w:rsid w:val="00693114"/>
    <w:rsid w:val="006A0695"/>
    <w:rsid w:val="006A5723"/>
    <w:rsid w:val="006D06FD"/>
    <w:rsid w:val="006D6CE0"/>
    <w:rsid w:val="006E4455"/>
    <w:rsid w:val="006F5911"/>
    <w:rsid w:val="00700DFE"/>
    <w:rsid w:val="00705838"/>
    <w:rsid w:val="00710ADA"/>
    <w:rsid w:val="007142DA"/>
    <w:rsid w:val="00717B3E"/>
    <w:rsid w:val="007204EA"/>
    <w:rsid w:val="007230C4"/>
    <w:rsid w:val="007240D9"/>
    <w:rsid w:val="00726AF1"/>
    <w:rsid w:val="007313D9"/>
    <w:rsid w:val="00733612"/>
    <w:rsid w:val="00734051"/>
    <w:rsid w:val="00735C2E"/>
    <w:rsid w:val="00736392"/>
    <w:rsid w:val="00746370"/>
    <w:rsid w:val="007500BD"/>
    <w:rsid w:val="00751C5F"/>
    <w:rsid w:val="007520AD"/>
    <w:rsid w:val="00755119"/>
    <w:rsid w:val="00761E40"/>
    <w:rsid w:val="007629B9"/>
    <w:rsid w:val="007657E8"/>
    <w:rsid w:val="0076676E"/>
    <w:rsid w:val="0077185E"/>
    <w:rsid w:val="00784859"/>
    <w:rsid w:val="00790797"/>
    <w:rsid w:val="0079181D"/>
    <w:rsid w:val="007942D0"/>
    <w:rsid w:val="00797CE0"/>
    <w:rsid w:val="007A1902"/>
    <w:rsid w:val="007A2205"/>
    <w:rsid w:val="007A407C"/>
    <w:rsid w:val="007A587F"/>
    <w:rsid w:val="007A67E6"/>
    <w:rsid w:val="007B1621"/>
    <w:rsid w:val="007B54F3"/>
    <w:rsid w:val="007C33D8"/>
    <w:rsid w:val="007C7243"/>
    <w:rsid w:val="007E1B36"/>
    <w:rsid w:val="007E7A0A"/>
    <w:rsid w:val="007E7EAA"/>
    <w:rsid w:val="007F69D4"/>
    <w:rsid w:val="007F72EE"/>
    <w:rsid w:val="00802054"/>
    <w:rsid w:val="00805CF0"/>
    <w:rsid w:val="00811137"/>
    <w:rsid w:val="008252C6"/>
    <w:rsid w:val="00830156"/>
    <w:rsid w:val="00830513"/>
    <w:rsid w:val="00830876"/>
    <w:rsid w:val="00833C69"/>
    <w:rsid w:val="00834FAD"/>
    <w:rsid w:val="00841086"/>
    <w:rsid w:val="008412C4"/>
    <w:rsid w:val="008451FE"/>
    <w:rsid w:val="00845620"/>
    <w:rsid w:val="00854198"/>
    <w:rsid w:val="00856146"/>
    <w:rsid w:val="00866DF6"/>
    <w:rsid w:val="00880229"/>
    <w:rsid w:val="00880870"/>
    <w:rsid w:val="00883E80"/>
    <w:rsid w:val="00884555"/>
    <w:rsid w:val="00885838"/>
    <w:rsid w:val="00885A7A"/>
    <w:rsid w:val="008921AD"/>
    <w:rsid w:val="008921E1"/>
    <w:rsid w:val="008A4003"/>
    <w:rsid w:val="008A4FF8"/>
    <w:rsid w:val="008A7AF8"/>
    <w:rsid w:val="008B01C6"/>
    <w:rsid w:val="008B0C95"/>
    <w:rsid w:val="008B1046"/>
    <w:rsid w:val="008B43DC"/>
    <w:rsid w:val="008C6018"/>
    <w:rsid w:val="008D08AB"/>
    <w:rsid w:val="008D6661"/>
    <w:rsid w:val="008E5B1C"/>
    <w:rsid w:val="008E6CA5"/>
    <w:rsid w:val="009018FF"/>
    <w:rsid w:val="009068D6"/>
    <w:rsid w:val="0092134D"/>
    <w:rsid w:val="00923652"/>
    <w:rsid w:val="009267F0"/>
    <w:rsid w:val="0093098F"/>
    <w:rsid w:val="00931491"/>
    <w:rsid w:val="009368A5"/>
    <w:rsid w:val="0094236C"/>
    <w:rsid w:val="009429AB"/>
    <w:rsid w:val="00946C21"/>
    <w:rsid w:val="00961686"/>
    <w:rsid w:val="00962B0D"/>
    <w:rsid w:val="009722B6"/>
    <w:rsid w:val="00983A3A"/>
    <w:rsid w:val="00983A42"/>
    <w:rsid w:val="00991FC1"/>
    <w:rsid w:val="0099503D"/>
    <w:rsid w:val="009956F0"/>
    <w:rsid w:val="009A5768"/>
    <w:rsid w:val="009A6730"/>
    <w:rsid w:val="009B3DB1"/>
    <w:rsid w:val="009B5D72"/>
    <w:rsid w:val="009C2089"/>
    <w:rsid w:val="009C2D5C"/>
    <w:rsid w:val="009D2ADD"/>
    <w:rsid w:val="009D38FD"/>
    <w:rsid w:val="009D466C"/>
    <w:rsid w:val="009D5464"/>
    <w:rsid w:val="009E0817"/>
    <w:rsid w:val="009F374A"/>
    <w:rsid w:val="00A051AB"/>
    <w:rsid w:val="00A217B9"/>
    <w:rsid w:val="00A222B8"/>
    <w:rsid w:val="00A22E59"/>
    <w:rsid w:val="00A311D8"/>
    <w:rsid w:val="00A40BFB"/>
    <w:rsid w:val="00A41FD7"/>
    <w:rsid w:val="00A442A5"/>
    <w:rsid w:val="00A464A8"/>
    <w:rsid w:val="00A56E71"/>
    <w:rsid w:val="00A610FE"/>
    <w:rsid w:val="00A644EE"/>
    <w:rsid w:val="00A64EB6"/>
    <w:rsid w:val="00A66300"/>
    <w:rsid w:val="00A6797F"/>
    <w:rsid w:val="00A74603"/>
    <w:rsid w:val="00A75F06"/>
    <w:rsid w:val="00A8483C"/>
    <w:rsid w:val="00A87325"/>
    <w:rsid w:val="00A92F28"/>
    <w:rsid w:val="00AB7630"/>
    <w:rsid w:val="00AC1E9D"/>
    <w:rsid w:val="00AD1832"/>
    <w:rsid w:val="00AE4148"/>
    <w:rsid w:val="00AE6229"/>
    <w:rsid w:val="00AF52FF"/>
    <w:rsid w:val="00AF597F"/>
    <w:rsid w:val="00AF6D85"/>
    <w:rsid w:val="00B015A1"/>
    <w:rsid w:val="00B01B17"/>
    <w:rsid w:val="00B027F9"/>
    <w:rsid w:val="00B07FD7"/>
    <w:rsid w:val="00B112C2"/>
    <w:rsid w:val="00B1141F"/>
    <w:rsid w:val="00B1194C"/>
    <w:rsid w:val="00B231C9"/>
    <w:rsid w:val="00B3513D"/>
    <w:rsid w:val="00B40D92"/>
    <w:rsid w:val="00B43D7B"/>
    <w:rsid w:val="00B44E45"/>
    <w:rsid w:val="00B45D0A"/>
    <w:rsid w:val="00B616B7"/>
    <w:rsid w:val="00B776FE"/>
    <w:rsid w:val="00B83E1D"/>
    <w:rsid w:val="00B906E5"/>
    <w:rsid w:val="00B91509"/>
    <w:rsid w:val="00B9699B"/>
    <w:rsid w:val="00BB1996"/>
    <w:rsid w:val="00BB535E"/>
    <w:rsid w:val="00BC595F"/>
    <w:rsid w:val="00BD505E"/>
    <w:rsid w:val="00BD585D"/>
    <w:rsid w:val="00BE2F0E"/>
    <w:rsid w:val="00BE7972"/>
    <w:rsid w:val="00BE7E01"/>
    <w:rsid w:val="00C00D65"/>
    <w:rsid w:val="00C07E88"/>
    <w:rsid w:val="00C1422B"/>
    <w:rsid w:val="00C16A88"/>
    <w:rsid w:val="00C16AC1"/>
    <w:rsid w:val="00C201E9"/>
    <w:rsid w:val="00C228F3"/>
    <w:rsid w:val="00C247B4"/>
    <w:rsid w:val="00C25F00"/>
    <w:rsid w:val="00C30467"/>
    <w:rsid w:val="00C31977"/>
    <w:rsid w:val="00C32416"/>
    <w:rsid w:val="00C34702"/>
    <w:rsid w:val="00C34BDF"/>
    <w:rsid w:val="00C4008A"/>
    <w:rsid w:val="00C43E21"/>
    <w:rsid w:val="00C45AF5"/>
    <w:rsid w:val="00C52269"/>
    <w:rsid w:val="00C60E3E"/>
    <w:rsid w:val="00C62C60"/>
    <w:rsid w:val="00C72D74"/>
    <w:rsid w:val="00C753D3"/>
    <w:rsid w:val="00C75967"/>
    <w:rsid w:val="00C77618"/>
    <w:rsid w:val="00C869FF"/>
    <w:rsid w:val="00CA257D"/>
    <w:rsid w:val="00CA6171"/>
    <w:rsid w:val="00CB0F61"/>
    <w:rsid w:val="00CB29E6"/>
    <w:rsid w:val="00CB75E3"/>
    <w:rsid w:val="00CC03B1"/>
    <w:rsid w:val="00CC29A8"/>
    <w:rsid w:val="00CC3CF9"/>
    <w:rsid w:val="00CD4C6F"/>
    <w:rsid w:val="00CD5605"/>
    <w:rsid w:val="00CD751F"/>
    <w:rsid w:val="00CD7E2C"/>
    <w:rsid w:val="00CF0EAB"/>
    <w:rsid w:val="00CF13AB"/>
    <w:rsid w:val="00CF199D"/>
    <w:rsid w:val="00D0160D"/>
    <w:rsid w:val="00D03077"/>
    <w:rsid w:val="00D133BD"/>
    <w:rsid w:val="00D15A81"/>
    <w:rsid w:val="00D26341"/>
    <w:rsid w:val="00D332C1"/>
    <w:rsid w:val="00D45DD6"/>
    <w:rsid w:val="00D4604E"/>
    <w:rsid w:val="00D54EA4"/>
    <w:rsid w:val="00D605B1"/>
    <w:rsid w:val="00D61BE9"/>
    <w:rsid w:val="00D764D7"/>
    <w:rsid w:val="00D81926"/>
    <w:rsid w:val="00D864F9"/>
    <w:rsid w:val="00D93EFE"/>
    <w:rsid w:val="00DA2EE4"/>
    <w:rsid w:val="00DA5AEC"/>
    <w:rsid w:val="00DB43E7"/>
    <w:rsid w:val="00DB73F7"/>
    <w:rsid w:val="00DB7807"/>
    <w:rsid w:val="00DC3EB3"/>
    <w:rsid w:val="00DD6C0D"/>
    <w:rsid w:val="00DE3091"/>
    <w:rsid w:val="00DE744E"/>
    <w:rsid w:val="00DF64DE"/>
    <w:rsid w:val="00E10E01"/>
    <w:rsid w:val="00E11163"/>
    <w:rsid w:val="00E11B12"/>
    <w:rsid w:val="00E1617E"/>
    <w:rsid w:val="00E16849"/>
    <w:rsid w:val="00E2556C"/>
    <w:rsid w:val="00E463D8"/>
    <w:rsid w:val="00E536BC"/>
    <w:rsid w:val="00E55382"/>
    <w:rsid w:val="00E60A39"/>
    <w:rsid w:val="00E61591"/>
    <w:rsid w:val="00E630B1"/>
    <w:rsid w:val="00E7424B"/>
    <w:rsid w:val="00E86C07"/>
    <w:rsid w:val="00EA564F"/>
    <w:rsid w:val="00EB14BC"/>
    <w:rsid w:val="00EB40E8"/>
    <w:rsid w:val="00EB7DC9"/>
    <w:rsid w:val="00EC687A"/>
    <w:rsid w:val="00ED0564"/>
    <w:rsid w:val="00ED0B90"/>
    <w:rsid w:val="00ED591C"/>
    <w:rsid w:val="00ED7287"/>
    <w:rsid w:val="00EE25A7"/>
    <w:rsid w:val="00EE27EA"/>
    <w:rsid w:val="00EE3DEC"/>
    <w:rsid w:val="00EE7363"/>
    <w:rsid w:val="00EF2B5B"/>
    <w:rsid w:val="00EF64C9"/>
    <w:rsid w:val="00F00D13"/>
    <w:rsid w:val="00F01721"/>
    <w:rsid w:val="00F03487"/>
    <w:rsid w:val="00F122B7"/>
    <w:rsid w:val="00F123C9"/>
    <w:rsid w:val="00F17B93"/>
    <w:rsid w:val="00F266C8"/>
    <w:rsid w:val="00F3110C"/>
    <w:rsid w:val="00F31BD3"/>
    <w:rsid w:val="00F322D6"/>
    <w:rsid w:val="00F41808"/>
    <w:rsid w:val="00F418F2"/>
    <w:rsid w:val="00F505A0"/>
    <w:rsid w:val="00F54520"/>
    <w:rsid w:val="00F54C5D"/>
    <w:rsid w:val="00F64745"/>
    <w:rsid w:val="00F676F2"/>
    <w:rsid w:val="00F70BBD"/>
    <w:rsid w:val="00F8056C"/>
    <w:rsid w:val="00F83465"/>
    <w:rsid w:val="00F8422B"/>
    <w:rsid w:val="00FA7BE7"/>
    <w:rsid w:val="00FA7F42"/>
    <w:rsid w:val="00FB1920"/>
    <w:rsid w:val="00FB1B87"/>
    <w:rsid w:val="00FB38E9"/>
    <w:rsid w:val="00FB45E8"/>
    <w:rsid w:val="00FB76DE"/>
    <w:rsid w:val="00FC057C"/>
    <w:rsid w:val="00FC48B0"/>
    <w:rsid w:val="00FC7134"/>
    <w:rsid w:val="00FD1D99"/>
    <w:rsid w:val="00FD3601"/>
    <w:rsid w:val="00FD42C2"/>
    <w:rsid w:val="00FE08B4"/>
    <w:rsid w:val="00FE2073"/>
    <w:rsid w:val="00FF05F6"/>
    <w:rsid w:val="00FF196F"/>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246BA48A-06DF-4FCC-818D-F8ED190D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7500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character" w:customStyle="1" w:styleId="Heading4Char">
    <w:name w:val="Heading 4 Char"/>
    <w:basedOn w:val="DefaultParagraphFont"/>
    <w:link w:val="Heading4"/>
    <w:uiPriority w:val="9"/>
    <w:rsid w:val="007500BD"/>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593243821">
      <w:bodyDiv w:val="1"/>
      <w:marLeft w:val="0"/>
      <w:marRight w:val="0"/>
      <w:marTop w:val="0"/>
      <w:marBottom w:val="0"/>
      <w:divBdr>
        <w:top w:val="none" w:sz="0" w:space="0" w:color="auto"/>
        <w:left w:val="none" w:sz="0" w:space="0" w:color="auto"/>
        <w:bottom w:val="none" w:sz="0" w:space="0" w:color="auto"/>
        <w:right w:val="none" w:sz="0" w:space="0" w:color="auto"/>
      </w:divBdr>
      <w:divsChild>
        <w:div w:id="178281002">
          <w:marLeft w:val="0"/>
          <w:marRight w:val="0"/>
          <w:marTop w:val="0"/>
          <w:marBottom w:val="0"/>
          <w:divBdr>
            <w:top w:val="none" w:sz="0" w:space="0" w:color="auto"/>
            <w:left w:val="none" w:sz="0" w:space="0" w:color="auto"/>
            <w:bottom w:val="none" w:sz="0" w:space="0" w:color="auto"/>
            <w:right w:val="none" w:sz="0" w:space="0" w:color="auto"/>
          </w:divBdr>
        </w:div>
        <w:div w:id="1236210913">
          <w:marLeft w:val="0"/>
          <w:marRight w:val="0"/>
          <w:marTop w:val="0"/>
          <w:marBottom w:val="0"/>
          <w:divBdr>
            <w:top w:val="none" w:sz="0" w:space="0" w:color="auto"/>
            <w:left w:val="none" w:sz="0" w:space="0" w:color="auto"/>
            <w:bottom w:val="none" w:sz="0" w:space="0" w:color="auto"/>
            <w:right w:val="none" w:sz="0" w:space="0" w:color="auto"/>
          </w:divBdr>
        </w:div>
      </w:divsChild>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0428340">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794905080">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1">
          <w:marLeft w:val="0"/>
          <w:marRight w:val="0"/>
          <w:marTop w:val="0"/>
          <w:marBottom w:val="0"/>
          <w:divBdr>
            <w:top w:val="none" w:sz="0" w:space="0" w:color="auto"/>
            <w:left w:val="none" w:sz="0" w:space="0" w:color="auto"/>
            <w:bottom w:val="none" w:sz="0" w:space="0" w:color="auto"/>
            <w:right w:val="none" w:sz="0" w:space="0" w:color="auto"/>
          </w:divBdr>
        </w:div>
        <w:div w:id="1550802226">
          <w:marLeft w:val="0"/>
          <w:marRight w:val="0"/>
          <w:marTop w:val="0"/>
          <w:marBottom w:val="0"/>
          <w:divBdr>
            <w:top w:val="none" w:sz="0" w:space="0" w:color="auto"/>
            <w:left w:val="none" w:sz="0" w:space="0" w:color="auto"/>
            <w:bottom w:val="none" w:sz="0" w:space="0" w:color="auto"/>
            <w:right w:val="none" w:sz="0" w:space="0" w:color="auto"/>
          </w:divBdr>
        </w:div>
      </w:divsChild>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l0mqxe3zlfc8tow/AAB6fVfk8ul96nQKKIiKIeAca?dl=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l0mqxe3zlfc8tow/AAB6fVfk8ul96nQKKIiKIeAca?dl=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dmantheatre.org/layali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https://nam04.safelinks.protection.outlook.com/?url=http%3A%2F%2Fmartinyousifzebari.com%2F&amp;data=05%7C01%7CJonathanGreen%40goodmantheatre.org%7C4d885398fd9e4b003d8308daedaf5cc9%7C8305ef74c2704cdb9f2107217cc0965a%7C0%7C0%7C638083634679095541%7CUnknown%7CTWFpbGZsb3d8eyJWIjoiMC4wLjAwMDAiLCJQIjoiV2luMzIiLCJBTiI6Ik1haWwiLCJXVCI6Mn0%3D%7C3000%7C%7C%7C&amp;sdata=zUrV6sSVZDqOMuLTUAVbUVdclt%2BZV7qlUo0dMBXdCyo%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dmanTheatre.org/Layal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185F-14D1-4326-8F80-943F823D544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de3ca6d2-dfcd-421d-aa90-c40d22084caf"/>
    <ds:schemaRef ds:uri="8d59776f-5ade-4c8b-b01a-e4ad151402c2"/>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A4EDA-E2F8-492B-A592-0A0F8855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16</cp:revision>
  <cp:lastPrinted>2023-01-24T21:43:00Z</cp:lastPrinted>
  <dcterms:created xsi:type="dcterms:W3CDTF">2023-02-16T21:19:00Z</dcterms:created>
  <dcterms:modified xsi:type="dcterms:W3CDTF">2023-02-17T16:16:00Z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