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1B8B33F2"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3749B36F"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1D2560">
        <w:rPr>
          <w:rFonts w:ascii="Franklin Gothic Book" w:hAnsi="Franklin Gothic Book"/>
        </w:rPr>
        <w:t xml:space="preserve">    </w:t>
      </w:r>
      <w:r w:rsidR="001D2560">
        <w:rPr>
          <w:rStyle w:val="None"/>
          <w:rFonts w:ascii="Franklin Gothic Book" w:hAnsi="Franklin Gothic Book"/>
          <w:b/>
          <w:bCs/>
        </w:rPr>
        <w:t>J</w:t>
      </w:r>
      <w:r w:rsidR="00F063DD">
        <w:rPr>
          <w:rStyle w:val="None"/>
          <w:rFonts w:ascii="Franklin Gothic Book" w:hAnsi="Franklin Gothic Book"/>
          <w:b/>
          <w:bCs/>
        </w:rPr>
        <w:t>anuary</w:t>
      </w:r>
      <w:bookmarkStart w:id="0" w:name="_GoBack"/>
      <w:bookmarkEnd w:id="0"/>
      <w:r w:rsidR="001D2560">
        <w:rPr>
          <w:rStyle w:val="None"/>
          <w:rFonts w:ascii="Franklin Gothic Book" w:hAnsi="Franklin Gothic Book"/>
          <w:b/>
          <w:bCs/>
        </w:rPr>
        <w:t xml:space="preserve"> </w:t>
      </w:r>
      <w:r w:rsidR="001101FC">
        <w:rPr>
          <w:rStyle w:val="None"/>
          <w:rFonts w:ascii="Franklin Gothic Book" w:hAnsi="Franklin Gothic Book"/>
          <w:b/>
          <w:bCs/>
        </w:rPr>
        <w:t>4</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1D2560">
        <w:rPr>
          <w:rStyle w:val="None"/>
          <w:rFonts w:ascii="Franklin Gothic Book" w:hAnsi="Franklin Gothic Book"/>
          <w:b/>
          <w:bCs/>
        </w:rPr>
        <w:t>3</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51E7FF4F" w14:textId="1BBCD9E6" w:rsidR="00776C72" w:rsidRDefault="001D2560" w:rsidP="009018FF">
      <w:pPr>
        <w:pStyle w:val="Body"/>
        <w:spacing w:after="0" w:line="240" w:lineRule="auto"/>
        <w:jc w:val="center"/>
        <w:rPr>
          <w:rFonts w:ascii="Franklin Gothic Book" w:hAnsi="Franklin Gothic Book"/>
          <w:b/>
          <w:bCs/>
        </w:rPr>
      </w:pPr>
      <w:r>
        <w:rPr>
          <w:rFonts w:ascii="Franklin Gothic Book" w:hAnsi="Franklin Gothic Book"/>
          <w:b/>
          <w:bCs/>
        </w:rPr>
        <w:t xml:space="preserve">GOODMAN THEATRE MOURNS THE PASSING OF </w:t>
      </w:r>
      <w:r w:rsidR="005916CD">
        <w:rPr>
          <w:rFonts w:ascii="Franklin Gothic Book" w:hAnsi="Franklin Gothic Book"/>
          <w:b/>
          <w:bCs/>
        </w:rPr>
        <w:t xml:space="preserve">TWO-TIME </w:t>
      </w:r>
      <w:r>
        <w:rPr>
          <w:rFonts w:ascii="Franklin Gothic Book" w:hAnsi="Franklin Gothic Book"/>
          <w:b/>
          <w:bCs/>
        </w:rPr>
        <w:t>TONY AWARD</w:t>
      </w:r>
      <w:r w:rsidR="002B4F54">
        <w:rPr>
          <w:rFonts w:ascii="Franklin Gothic Book" w:hAnsi="Franklin Gothic Book"/>
          <w:b/>
          <w:bCs/>
        </w:rPr>
        <w:t xml:space="preserve"> </w:t>
      </w:r>
      <w:r>
        <w:rPr>
          <w:rFonts w:ascii="Franklin Gothic Book" w:hAnsi="Franklin Gothic Book"/>
          <w:b/>
          <w:bCs/>
        </w:rPr>
        <w:t>WINN</w:t>
      </w:r>
      <w:r w:rsidR="002B4F54">
        <w:rPr>
          <w:rFonts w:ascii="Franklin Gothic Book" w:hAnsi="Franklin Gothic Book"/>
          <w:b/>
          <w:bCs/>
        </w:rPr>
        <w:t>ER</w:t>
      </w:r>
      <w:r>
        <w:rPr>
          <w:rFonts w:ascii="Franklin Gothic Book" w:hAnsi="Franklin Gothic Book"/>
          <w:b/>
          <w:bCs/>
        </w:rPr>
        <w:t xml:space="preserve"> </w:t>
      </w:r>
      <w:r w:rsidR="002B4F54">
        <w:rPr>
          <w:rFonts w:ascii="Franklin Gothic Book" w:hAnsi="Franklin Gothic Book"/>
          <w:b/>
          <w:bCs/>
        </w:rPr>
        <w:t>FRANK GALATI</w:t>
      </w:r>
      <w:r w:rsidR="00776C72">
        <w:rPr>
          <w:rFonts w:ascii="Franklin Gothic Book" w:hAnsi="Franklin Gothic Book"/>
          <w:b/>
          <w:bCs/>
        </w:rPr>
        <w:t>,</w:t>
      </w:r>
    </w:p>
    <w:p w14:paraId="6F50B7F3" w14:textId="6AE4315C" w:rsidR="00CA6171" w:rsidRDefault="00D3679C" w:rsidP="009018FF">
      <w:pPr>
        <w:pStyle w:val="Body"/>
        <w:spacing w:after="0" w:line="240" w:lineRule="auto"/>
        <w:jc w:val="center"/>
        <w:rPr>
          <w:rFonts w:ascii="Franklin Gothic Book" w:hAnsi="Franklin Gothic Book"/>
          <w:b/>
          <w:bCs/>
          <w:spacing w:val="-4"/>
        </w:rPr>
      </w:pPr>
      <w:r>
        <w:rPr>
          <w:rFonts w:ascii="Franklin Gothic Book" w:hAnsi="Franklin Gothic Book"/>
          <w:b/>
          <w:bCs/>
          <w:spacing w:val="-4"/>
        </w:rPr>
        <w:t>CELEBRATED</w:t>
      </w:r>
      <w:r w:rsidR="002B4F54">
        <w:rPr>
          <w:rFonts w:ascii="Franklin Gothic Book" w:hAnsi="Franklin Gothic Book"/>
          <w:b/>
          <w:bCs/>
          <w:spacing w:val="-4"/>
        </w:rPr>
        <w:t xml:space="preserve"> ACTOR, DIRECTOR, PLAYWRIGHT</w:t>
      </w:r>
      <w:r w:rsidR="00776C72">
        <w:rPr>
          <w:rFonts w:ascii="Franklin Gothic Book" w:hAnsi="Franklin Gothic Book"/>
          <w:b/>
          <w:bCs/>
          <w:spacing w:val="-4"/>
        </w:rPr>
        <w:t xml:space="preserve"> AND </w:t>
      </w:r>
      <w:r w:rsidR="006319D8">
        <w:rPr>
          <w:rFonts w:ascii="Franklin Gothic Book" w:hAnsi="Franklin Gothic Book"/>
          <w:b/>
          <w:bCs/>
          <w:spacing w:val="-4"/>
        </w:rPr>
        <w:t>EDUCATOR</w:t>
      </w:r>
      <w:r w:rsidR="005916CD">
        <w:rPr>
          <w:rFonts w:ascii="Franklin Gothic Book" w:hAnsi="Franklin Gothic Book"/>
          <w:b/>
          <w:bCs/>
          <w:spacing w:val="-4"/>
        </w:rPr>
        <w:t>,</w:t>
      </w:r>
      <w:r w:rsidR="00776C72">
        <w:rPr>
          <w:rFonts w:ascii="Franklin Gothic Book" w:hAnsi="Franklin Gothic Book"/>
          <w:b/>
          <w:bCs/>
          <w:spacing w:val="-4"/>
        </w:rPr>
        <w:t xml:space="preserve"> WHOSE CAREER SPANNED MORE THAN 50 YEARS</w:t>
      </w:r>
    </w:p>
    <w:p w14:paraId="56A2E45E" w14:textId="40EC200B" w:rsidR="00CA6171" w:rsidRDefault="00CA6171" w:rsidP="0C20F55A">
      <w:pPr>
        <w:pStyle w:val="Body"/>
        <w:spacing w:after="0" w:line="240" w:lineRule="auto"/>
        <w:jc w:val="center"/>
        <w:rPr>
          <w:rFonts w:ascii="Franklin Gothic Book" w:hAnsi="Franklin Gothic Book"/>
          <w:b/>
          <w:bCs/>
        </w:rPr>
      </w:pPr>
    </w:p>
    <w:p w14:paraId="022EF2E2" w14:textId="7401B2B0" w:rsidR="00F742EC" w:rsidRDefault="007142DA" w:rsidP="00E13E62">
      <w:pPr>
        <w:pStyle w:val="Body"/>
        <w:spacing w:after="0" w:line="240" w:lineRule="auto"/>
        <w:rPr>
          <w:rFonts w:ascii="Franklin Gothic Book" w:hAnsi="Franklin Gothic Book"/>
        </w:rPr>
      </w:pPr>
      <w:r w:rsidRPr="007142DA">
        <w:rPr>
          <w:rFonts w:ascii="Franklin Gothic Book" w:hAnsi="Franklin Gothic Book"/>
        </w:rPr>
        <w:t xml:space="preserve">(Chicago, IL) </w:t>
      </w:r>
      <w:r w:rsidR="005C4CD9">
        <w:rPr>
          <w:rFonts w:ascii="Franklin Gothic Book" w:hAnsi="Franklin Gothic Book"/>
        </w:rPr>
        <w:t xml:space="preserve">A ground-breaking theatrical innovator, </w:t>
      </w:r>
      <w:r w:rsidR="005C4CD9" w:rsidRPr="005C4CD9">
        <w:rPr>
          <w:rFonts w:ascii="Franklin Gothic Book" w:hAnsi="Franklin Gothic Book"/>
          <w:b/>
        </w:rPr>
        <w:t>Frank Galati</w:t>
      </w:r>
      <w:r w:rsidR="00776C72">
        <w:rPr>
          <w:rFonts w:ascii="Franklin Gothic Book" w:hAnsi="Franklin Gothic Book"/>
        </w:rPr>
        <w:t xml:space="preserve"> </w:t>
      </w:r>
      <w:r w:rsidR="007C1B2D">
        <w:rPr>
          <w:rFonts w:ascii="Franklin Gothic Book" w:hAnsi="Franklin Gothic Book"/>
        </w:rPr>
        <w:t xml:space="preserve">(1943 – 2023) </w:t>
      </w:r>
      <w:r w:rsidR="005310B8">
        <w:rPr>
          <w:rFonts w:ascii="Franklin Gothic Book" w:hAnsi="Franklin Gothic Book"/>
        </w:rPr>
        <w:t xml:space="preserve">has been called </w:t>
      </w:r>
      <w:r w:rsidR="002B4F54">
        <w:rPr>
          <w:rFonts w:ascii="Franklin Gothic Book" w:hAnsi="Franklin Gothic Book"/>
        </w:rPr>
        <w:t xml:space="preserve">“a great invigorator—a man who makes you want to write” by Broadway composer John </w:t>
      </w:r>
      <w:proofErr w:type="spellStart"/>
      <w:r w:rsidR="002B4F54">
        <w:rPr>
          <w:rFonts w:ascii="Franklin Gothic Book" w:hAnsi="Franklin Gothic Book"/>
        </w:rPr>
        <w:t>Kander</w:t>
      </w:r>
      <w:proofErr w:type="spellEnd"/>
      <w:r w:rsidR="002B4F54">
        <w:rPr>
          <w:rFonts w:ascii="Franklin Gothic Book" w:hAnsi="Franklin Gothic Book"/>
        </w:rPr>
        <w:t>. Goodman Theatre mourns the passing of</w:t>
      </w:r>
      <w:r w:rsidR="005C4CD9">
        <w:rPr>
          <w:rFonts w:ascii="Franklin Gothic Book" w:hAnsi="Franklin Gothic Book"/>
        </w:rPr>
        <w:t xml:space="preserve"> </w:t>
      </w:r>
      <w:r w:rsidR="002B4F54">
        <w:rPr>
          <w:rFonts w:ascii="Franklin Gothic Book" w:hAnsi="Franklin Gothic Book"/>
        </w:rPr>
        <w:t>former Associate Director</w:t>
      </w:r>
      <w:r w:rsidR="005C4CD9">
        <w:rPr>
          <w:rFonts w:ascii="Franklin Gothic Book" w:hAnsi="Franklin Gothic Book"/>
        </w:rPr>
        <w:t xml:space="preserve"> Galati</w:t>
      </w:r>
      <w:r w:rsidR="002B4F54">
        <w:rPr>
          <w:rFonts w:ascii="Franklin Gothic Book" w:hAnsi="Franklin Gothic Book"/>
        </w:rPr>
        <w:t>, whose</w:t>
      </w:r>
      <w:r w:rsidR="00776C72">
        <w:rPr>
          <w:rFonts w:ascii="Franklin Gothic Book" w:hAnsi="Franklin Gothic Book"/>
        </w:rPr>
        <w:t xml:space="preserve"> celebrated five-decade Chicago theater career include</w:t>
      </w:r>
      <w:r w:rsidR="005C4CD9">
        <w:rPr>
          <w:rFonts w:ascii="Franklin Gothic Book" w:hAnsi="Franklin Gothic Book"/>
        </w:rPr>
        <w:t>s</w:t>
      </w:r>
      <w:r w:rsidR="00776C72">
        <w:rPr>
          <w:rFonts w:ascii="Franklin Gothic Book" w:hAnsi="Franklin Gothic Book"/>
        </w:rPr>
        <w:t xml:space="preserve"> 12 </w:t>
      </w:r>
      <w:r w:rsidR="005C4CD9">
        <w:rPr>
          <w:rFonts w:ascii="Franklin Gothic Book" w:hAnsi="Franklin Gothic Book"/>
        </w:rPr>
        <w:t xml:space="preserve">Goodman </w:t>
      </w:r>
      <w:r w:rsidR="00776C72">
        <w:rPr>
          <w:rFonts w:ascii="Franklin Gothic Book" w:hAnsi="Franklin Gothic Book"/>
        </w:rPr>
        <w:t>productions</w:t>
      </w:r>
      <w:r w:rsidR="006319D8">
        <w:rPr>
          <w:rFonts w:ascii="Franklin Gothic Book" w:hAnsi="Franklin Gothic Book"/>
        </w:rPr>
        <w:t xml:space="preserve">. </w:t>
      </w:r>
      <w:r w:rsidR="00F742EC">
        <w:rPr>
          <w:rFonts w:ascii="Helvetica" w:eastAsia="Times New Roman" w:hAnsi="Helvetica"/>
          <w:color w:val="1D2129"/>
          <w:sz w:val="21"/>
          <w:szCs w:val="21"/>
          <w:bdr w:val="none" w:sz="0" w:space="0" w:color="auto"/>
        </w:rPr>
        <w:t>Though his</w:t>
      </w:r>
      <w:r w:rsidR="00F742EC" w:rsidRPr="00F742EC">
        <w:rPr>
          <w:rFonts w:ascii="Helvetica" w:eastAsia="Times New Roman" w:hAnsi="Helvetica"/>
          <w:color w:val="1D2129"/>
          <w:sz w:val="21"/>
          <w:szCs w:val="21"/>
          <w:bdr w:val="none" w:sz="0" w:space="0" w:color="auto"/>
        </w:rPr>
        <w:t xml:space="preserve"> fame </w:t>
      </w:r>
      <w:r w:rsidR="008A28D6">
        <w:rPr>
          <w:rFonts w:ascii="Helvetica" w:eastAsia="Times New Roman" w:hAnsi="Helvetica"/>
          <w:color w:val="1D2129"/>
          <w:sz w:val="21"/>
          <w:szCs w:val="21"/>
          <w:bdr w:val="none" w:sz="0" w:space="0" w:color="auto"/>
        </w:rPr>
        <w:t xml:space="preserve">had reached </w:t>
      </w:r>
      <w:r w:rsidR="00F742EC" w:rsidRPr="00F742EC">
        <w:rPr>
          <w:rFonts w:ascii="Helvetica" w:eastAsia="Times New Roman" w:hAnsi="Helvetica"/>
          <w:color w:val="1D2129"/>
          <w:sz w:val="21"/>
          <w:szCs w:val="21"/>
          <w:bdr w:val="none" w:sz="0" w:space="0" w:color="auto"/>
        </w:rPr>
        <w:t xml:space="preserve">global proportions by the time of his death, </w:t>
      </w:r>
      <w:r w:rsidR="00F742EC">
        <w:rPr>
          <w:rFonts w:ascii="Helvetica" w:eastAsia="Times New Roman" w:hAnsi="Helvetica"/>
          <w:color w:val="1D2129"/>
          <w:sz w:val="21"/>
          <w:szCs w:val="21"/>
          <w:bdr w:val="none" w:sz="0" w:space="0" w:color="auto"/>
        </w:rPr>
        <w:t>Galati</w:t>
      </w:r>
      <w:r w:rsidR="00F742EC" w:rsidRPr="00F742EC">
        <w:rPr>
          <w:rFonts w:ascii="Helvetica" w:eastAsia="Times New Roman" w:hAnsi="Helvetica"/>
          <w:color w:val="1D2129"/>
          <w:sz w:val="21"/>
          <w:szCs w:val="21"/>
          <w:bdr w:val="none" w:sz="0" w:space="0" w:color="auto"/>
        </w:rPr>
        <w:t xml:space="preserve"> was at heart a Chicago artist, embracing both the “can-do” spirit of the city and the unadorned honesty that are hallmarks of his home cit</w:t>
      </w:r>
      <w:r w:rsidR="00F742EC">
        <w:rPr>
          <w:rFonts w:ascii="Helvetica" w:eastAsia="Times New Roman" w:hAnsi="Helvetica"/>
          <w:color w:val="1D2129"/>
          <w:sz w:val="21"/>
          <w:szCs w:val="21"/>
          <w:bdr w:val="none" w:sz="0" w:space="0" w:color="auto"/>
        </w:rPr>
        <w:t xml:space="preserve">y. </w:t>
      </w:r>
      <w:r w:rsidR="00F742EC" w:rsidRPr="00F742EC">
        <w:rPr>
          <w:rFonts w:ascii="Helvetica" w:eastAsia="Times New Roman" w:hAnsi="Helvetica"/>
          <w:color w:val="1D2129"/>
          <w:sz w:val="21"/>
          <w:szCs w:val="21"/>
          <w:bdr w:val="none" w:sz="0" w:space="0" w:color="auto"/>
        </w:rPr>
        <w:t xml:space="preserve">His imaginative approach to storytelling transformed the early years of the Chicago theater movement via legendary productions at such companies as Wisdom Bridge and </w:t>
      </w:r>
      <w:proofErr w:type="spellStart"/>
      <w:r w:rsidR="00F742EC" w:rsidRPr="00F742EC">
        <w:rPr>
          <w:rFonts w:ascii="Helvetica" w:eastAsia="Times New Roman" w:hAnsi="Helvetica"/>
          <w:color w:val="1D2129"/>
          <w:sz w:val="21"/>
          <w:szCs w:val="21"/>
          <w:bdr w:val="none" w:sz="0" w:space="0" w:color="auto"/>
        </w:rPr>
        <w:t>Northlight</w:t>
      </w:r>
      <w:proofErr w:type="spellEnd"/>
      <w:r w:rsidR="008A28D6">
        <w:rPr>
          <w:rFonts w:ascii="Helvetica" w:eastAsia="Times New Roman" w:hAnsi="Helvetica"/>
          <w:color w:val="1D2129"/>
          <w:sz w:val="21"/>
          <w:szCs w:val="21"/>
          <w:bdr w:val="none" w:sz="0" w:space="0" w:color="auto"/>
        </w:rPr>
        <w:t xml:space="preserve">. </w:t>
      </w:r>
      <w:r w:rsidR="00F742EC" w:rsidRPr="00F742EC">
        <w:rPr>
          <w:rFonts w:ascii="Helvetica" w:eastAsia="Times New Roman" w:hAnsi="Helvetica"/>
          <w:color w:val="1D2129"/>
          <w:sz w:val="21"/>
          <w:szCs w:val="21"/>
          <w:bdr w:val="none" w:sz="0" w:space="0" w:color="auto"/>
        </w:rPr>
        <w:t xml:space="preserve">His </w:t>
      </w:r>
      <w:r w:rsidR="00F742EC">
        <w:rPr>
          <w:rFonts w:ascii="Helvetica" w:eastAsia="Times New Roman" w:hAnsi="Helvetica"/>
          <w:color w:val="1D2129"/>
          <w:sz w:val="21"/>
          <w:szCs w:val="21"/>
          <w:bdr w:val="none" w:sz="0" w:space="0" w:color="auto"/>
        </w:rPr>
        <w:t xml:space="preserve">almost 50-year association with the Goodman </w:t>
      </w:r>
      <w:r w:rsidR="00F742EC" w:rsidRPr="00F742EC">
        <w:rPr>
          <w:rFonts w:ascii="Helvetica" w:eastAsia="Times New Roman" w:hAnsi="Helvetica"/>
          <w:color w:val="1D2129"/>
          <w:sz w:val="21"/>
          <w:szCs w:val="21"/>
          <w:bdr w:val="none" w:sz="0" w:space="0" w:color="auto"/>
        </w:rPr>
        <w:t>(where he first worked in 1974 and later became associate artistic director) and Steppenwolf Theatre (where he was an early ensemble member) brought his talents to a larger canva</w:t>
      </w:r>
      <w:r w:rsidR="00F742EC">
        <w:rPr>
          <w:rFonts w:ascii="Helvetica" w:eastAsia="Times New Roman" w:hAnsi="Helvetica"/>
          <w:color w:val="1D2129"/>
          <w:sz w:val="21"/>
          <w:szCs w:val="21"/>
          <w:bdr w:val="none" w:sz="0" w:space="0" w:color="auto"/>
        </w:rPr>
        <w:t xml:space="preserve">s. </w:t>
      </w:r>
    </w:p>
    <w:p w14:paraId="17F0EFC0" w14:textId="77777777" w:rsidR="00F742EC" w:rsidRPr="00F742EC" w:rsidRDefault="00F742EC" w:rsidP="00F742EC">
      <w:pPr>
        <w:pStyle w:val="Body"/>
        <w:spacing w:after="0" w:line="240" w:lineRule="auto"/>
        <w:rPr>
          <w:rFonts w:ascii="Franklin Gothic Book" w:hAnsi="Franklin Gothic Book"/>
        </w:rPr>
      </w:pPr>
    </w:p>
    <w:p w14:paraId="6CBE2360" w14:textId="0030F04B" w:rsidR="00F742EC" w:rsidRDefault="00F742EC" w:rsidP="00F742EC">
      <w:pPr>
        <w:pStyle w:val="Body"/>
        <w:spacing w:after="0" w:line="240" w:lineRule="auto"/>
        <w:rPr>
          <w:rFonts w:ascii="Franklin Gothic Book" w:hAnsi="Franklin Gothic Book"/>
        </w:rPr>
      </w:pPr>
      <w:r>
        <w:rPr>
          <w:rFonts w:ascii="Franklin Gothic Book" w:hAnsi="Franklin Gothic Book"/>
        </w:rPr>
        <w:t>“</w:t>
      </w:r>
      <w:r w:rsidRPr="005916CD">
        <w:rPr>
          <w:rFonts w:ascii="Franklin Gothic Book" w:hAnsi="Franklin Gothic Book"/>
        </w:rPr>
        <w:t>Like so many in this field, Frank looms large as an educator, influencer and inspiration for me. And while his artistry was constantly astonishing and mind blowing, it was the exuberant joy he brought to every process, every classroom, every interaction that imprinted most deeply</w:t>
      </w:r>
      <w:r>
        <w:rPr>
          <w:rFonts w:ascii="Franklin Gothic Book" w:hAnsi="Franklin Gothic Book"/>
        </w:rPr>
        <w:t xml:space="preserve">,” said Goodman Theatre Artistic Director </w:t>
      </w:r>
      <w:r w:rsidRPr="005916CD">
        <w:rPr>
          <w:rFonts w:ascii="Franklin Gothic Book" w:hAnsi="Franklin Gothic Book"/>
          <w:b/>
        </w:rPr>
        <w:t>Susan Booth</w:t>
      </w:r>
      <w:r>
        <w:rPr>
          <w:rFonts w:ascii="Franklin Gothic Book" w:hAnsi="Franklin Gothic Book"/>
        </w:rPr>
        <w:t>, who is also a former student of Galati’s. “</w:t>
      </w:r>
      <w:r w:rsidRPr="005916CD">
        <w:rPr>
          <w:rFonts w:ascii="Franklin Gothic Book" w:hAnsi="Franklin Gothic Book"/>
        </w:rPr>
        <w:t>This man</w:t>
      </w:r>
      <w:r>
        <w:rPr>
          <w:rFonts w:ascii="Franklin Gothic Book" w:hAnsi="Franklin Gothic Book"/>
        </w:rPr>
        <w:t>,</w:t>
      </w:r>
      <w:r w:rsidRPr="005916CD">
        <w:rPr>
          <w:rFonts w:ascii="Franklin Gothic Book" w:hAnsi="Franklin Gothic Book"/>
        </w:rPr>
        <w:t xml:space="preserve"> with this protean mind and bottomless skill</w:t>
      </w:r>
      <w:r>
        <w:rPr>
          <w:rFonts w:ascii="Franklin Gothic Book" w:hAnsi="Franklin Gothic Book"/>
        </w:rPr>
        <w:t>,</w:t>
      </w:r>
      <w:r w:rsidRPr="005916CD">
        <w:rPr>
          <w:rFonts w:ascii="Franklin Gothic Book" w:hAnsi="Franklin Gothic Book"/>
        </w:rPr>
        <w:t xml:space="preserve"> would quite deliberately meet each moment with a beginner’s heart. He was present, he was filled with wonder, and he was achingly kind.</w:t>
      </w:r>
      <w:r>
        <w:rPr>
          <w:rFonts w:ascii="Franklin Gothic Book" w:hAnsi="Franklin Gothic Book"/>
        </w:rPr>
        <w:t>”</w:t>
      </w:r>
    </w:p>
    <w:p w14:paraId="707F2584" w14:textId="58CF229A" w:rsidR="00E13E62" w:rsidRDefault="00E13E62" w:rsidP="00F742EC">
      <w:pPr>
        <w:pStyle w:val="Body"/>
        <w:spacing w:after="0" w:line="240" w:lineRule="auto"/>
        <w:rPr>
          <w:rFonts w:ascii="Franklin Gothic Book" w:hAnsi="Franklin Gothic Book"/>
        </w:rPr>
      </w:pPr>
    </w:p>
    <w:p w14:paraId="46EDB75B" w14:textId="6C22E673" w:rsidR="00E13E62" w:rsidRDefault="00E13E62" w:rsidP="00E13E62">
      <w:pPr>
        <w:pStyle w:val="Body"/>
        <w:spacing w:after="0" w:line="240" w:lineRule="auto"/>
        <w:rPr>
          <w:rFonts w:ascii="Franklin Gothic Book" w:hAnsi="Franklin Gothic Book"/>
        </w:rPr>
      </w:pPr>
      <w:r>
        <w:rPr>
          <w:rFonts w:ascii="Franklin Gothic Book" w:hAnsi="Franklin Gothic Book"/>
        </w:rPr>
        <w:t xml:space="preserve">Beginning with his play </w:t>
      </w:r>
      <w:r w:rsidRPr="006319D8">
        <w:rPr>
          <w:rFonts w:ascii="Franklin Gothic Book" w:hAnsi="Franklin Gothic Book"/>
          <w:i/>
        </w:rPr>
        <w:t xml:space="preserve">Winnebago </w:t>
      </w:r>
      <w:r>
        <w:rPr>
          <w:rFonts w:ascii="Franklin Gothic Book" w:hAnsi="Franklin Gothic Book"/>
        </w:rPr>
        <w:t>at the Goodman’s Stage 2, Galati’s Goodman credits include</w:t>
      </w:r>
      <w:r w:rsidRPr="008A28D6">
        <w:rPr>
          <w:rFonts w:ascii="Franklin Gothic Book" w:hAnsi="Franklin Gothic Book"/>
        </w:rPr>
        <w:t xml:space="preserve"> </w:t>
      </w:r>
      <w:r w:rsidRPr="005C4CD9">
        <w:rPr>
          <w:rFonts w:ascii="Franklin Gothic Book" w:hAnsi="Franklin Gothic Book"/>
          <w:i/>
          <w:iCs/>
        </w:rPr>
        <w:t>The Government Inspector</w:t>
      </w:r>
      <w:r w:rsidRPr="005C4CD9">
        <w:rPr>
          <w:rFonts w:ascii="Franklin Gothic Book" w:hAnsi="Franklin Gothic Book"/>
        </w:rPr>
        <w:t xml:space="preserve"> </w:t>
      </w:r>
      <w:r>
        <w:rPr>
          <w:rFonts w:ascii="Franklin Gothic Book" w:hAnsi="Franklin Gothic Book"/>
        </w:rPr>
        <w:t xml:space="preserve">(1985); </w:t>
      </w:r>
      <w:r w:rsidRPr="005C4CD9">
        <w:rPr>
          <w:rFonts w:ascii="Franklin Gothic Book" w:hAnsi="Franklin Gothic Book"/>
          <w:i/>
          <w:iCs/>
        </w:rPr>
        <w:t>She Always Said, Pablo</w:t>
      </w:r>
      <w:r w:rsidRPr="005C4CD9">
        <w:rPr>
          <w:rFonts w:ascii="Franklin Gothic Book" w:hAnsi="Franklin Gothic Book"/>
        </w:rPr>
        <w:t xml:space="preserve"> </w:t>
      </w:r>
      <w:r>
        <w:rPr>
          <w:rFonts w:ascii="Franklin Gothic Book" w:hAnsi="Franklin Gothic Book"/>
        </w:rPr>
        <w:t xml:space="preserve">(1987), </w:t>
      </w:r>
      <w:r w:rsidRPr="005C4CD9">
        <w:rPr>
          <w:rFonts w:ascii="Franklin Gothic Book" w:hAnsi="Franklin Gothic Book"/>
        </w:rPr>
        <w:t>which he adapted from the works of Gertrude Stein; </w:t>
      </w:r>
      <w:r w:rsidRPr="005C4CD9">
        <w:rPr>
          <w:rFonts w:ascii="Franklin Gothic Book" w:hAnsi="Franklin Gothic Book"/>
          <w:i/>
          <w:iCs/>
        </w:rPr>
        <w:t>Passion</w:t>
      </w:r>
      <w:r w:rsidRPr="005C4CD9">
        <w:rPr>
          <w:rFonts w:ascii="Franklin Gothic Book" w:hAnsi="Franklin Gothic Book"/>
        </w:rPr>
        <w:t xml:space="preserve"> </w:t>
      </w:r>
      <w:r w:rsidRPr="00E13E62">
        <w:rPr>
          <w:rFonts w:ascii="Franklin Gothic Book" w:hAnsi="Franklin Gothic Book"/>
          <w:i/>
        </w:rPr>
        <w:t>Play</w:t>
      </w:r>
      <w:r>
        <w:rPr>
          <w:rFonts w:ascii="Franklin Gothic Book" w:hAnsi="Franklin Gothic Book"/>
        </w:rPr>
        <w:t xml:space="preserve"> and </w:t>
      </w:r>
      <w:r w:rsidRPr="00E13E62">
        <w:rPr>
          <w:rFonts w:ascii="Franklin Gothic Book" w:hAnsi="Franklin Gothic Book"/>
          <w:i/>
        </w:rPr>
        <w:t>A Flea in Her Ear</w:t>
      </w:r>
      <w:r>
        <w:rPr>
          <w:rFonts w:ascii="Franklin Gothic Book" w:hAnsi="Franklin Gothic Book"/>
        </w:rPr>
        <w:t xml:space="preserve"> (adapter/performer) (1988); </w:t>
      </w:r>
      <w:r w:rsidRPr="005C4CD9">
        <w:rPr>
          <w:rFonts w:ascii="Franklin Gothic Book" w:hAnsi="Franklin Gothic Book"/>
          <w:i/>
          <w:iCs/>
        </w:rPr>
        <w:t>A Funn</w:t>
      </w:r>
      <w:r>
        <w:rPr>
          <w:rFonts w:ascii="Franklin Gothic Book" w:hAnsi="Franklin Gothic Book"/>
          <w:i/>
          <w:iCs/>
        </w:rPr>
        <w:t>y</w:t>
      </w:r>
      <w:r w:rsidRPr="005C4CD9">
        <w:rPr>
          <w:rFonts w:ascii="Franklin Gothic Book" w:hAnsi="Franklin Gothic Book"/>
          <w:i/>
          <w:iCs/>
        </w:rPr>
        <w:t xml:space="preserve"> </w:t>
      </w:r>
      <w:r>
        <w:rPr>
          <w:rFonts w:ascii="Franklin Gothic Book" w:hAnsi="Franklin Gothic Book"/>
          <w:i/>
          <w:iCs/>
        </w:rPr>
        <w:t>T</w:t>
      </w:r>
      <w:r w:rsidRPr="005C4CD9">
        <w:rPr>
          <w:rFonts w:ascii="Franklin Gothic Book" w:hAnsi="Franklin Gothic Book"/>
          <w:i/>
          <w:iCs/>
        </w:rPr>
        <w:t>hing Happened on the Way to the Forum</w:t>
      </w:r>
      <w:r>
        <w:rPr>
          <w:rFonts w:ascii="Franklin Gothic Book" w:hAnsi="Franklin Gothic Book"/>
        </w:rPr>
        <w:t xml:space="preserve"> (1989); </w:t>
      </w:r>
      <w:r w:rsidRPr="005C4CD9">
        <w:rPr>
          <w:rFonts w:ascii="Franklin Gothic Book" w:hAnsi="Franklin Gothic Book"/>
          <w:i/>
          <w:iCs/>
        </w:rPr>
        <w:t>The Winter’s Tale</w:t>
      </w:r>
      <w:r w:rsidRPr="005C4CD9">
        <w:rPr>
          <w:rFonts w:ascii="Franklin Gothic Book" w:hAnsi="Franklin Gothic Book"/>
        </w:rPr>
        <w:t xml:space="preserve"> </w:t>
      </w:r>
      <w:r>
        <w:rPr>
          <w:rFonts w:ascii="Franklin Gothic Book" w:hAnsi="Franklin Gothic Book"/>
        </w:rPr>
        <w:t xml:space="preserve">(1990); </w:t>
      </w:r>
      <w:r w:rsidRPr="005C4CD9">
        <w:rPr>
          <w:rFonts w:ascii="Franklin Gothic Book" w:hAnsi="Franklin Gothic Book"/>
          <w:i/>
          <w:iCs/>
        </w:rPr>
        <w:t xml:space="preserve">The Good Person of </w:t>
      </w:r>
      <w:proofErr w:type="spellStart"/>
      <w:r w:rsidRPr="005C4CD9">
        <w:rPr>
          <w:rFonts w:ascii="Franklin Gothic Book" w:hAnsi="Franklin Gothic Book"/>
          <w:i/>
          <w:iCs/>
        </w:rPr>
        <w:t>Sechuan</w:t>
      </w:r>
      <w:proofErr w:type="spellEnd"/>
      <w:r w:rsidRPr="005C4CD9">
        <w:rPr>
          <w:rFonts w:ascii="Franklin Gothic Book" w:hAnsi="Franklin Gothic Book"/>
        </w:rPr>
        <w:t xml:space="preserve"> </w:t>
      </w:r>
      <w:r>
        <w:rPr>
          <w:rFonts w:ascii="Franklin Gothic Book" w:hAnsi="Franklin Gothic Book"/>
        </w:rPr>
        <w:t xml:space="preserve">(1992) with Cherry Jones; </w:t>
      </w:r>
      <w:r w:rsidRPr="005C4CD9">
        <w:rPr>
          <w:rFonts w:ascii="Franklin Gothic Book" w:hAnsi="Franklin Gothic Book"/>
          <w:i/>
          <w:iCs/>
        </w:rPr>
        <w:t>Cry, The Beloved Country</w:t>
      </w:r>
      <w:r w:rsidRPr="005C4CD9">
        <w:rPr>
          <w:rFonts w:ascii="Franklin Gothic Book" w:hAnsi="Franklin Gothic Book"/>
        </w:rPr>
        <w:t xml:space="preserve"> </w:t>
      </w:r>
      <w:r>
        <w:rPr>
          <w:rFonts w:ascii="Franklin Gothic Book" w:hAnsi="Franklin Gothic Book"/>
        </w:rPr>
        <w:t xml:space="preserve">(1993); </w:t>
      </w:r>
      <w:r w:rsidRPr="00E13E62">
        <w:rPr>
          <w:rFonts w:ascii="Franklin Gothic Book" w:hAnsi="Franklin Gothic Book"/>
          <w:i/>
        </w:rPr>
        <w:t xml:space="preserve">Gertrude Stein: </w:t>
      </w:r>
      <w:r w:rsidRPr="005C4CD9">
        <w:rPr>
          <w:rFonts w:ascii="Franklin Gothic Book" w:hAnsi="Franklin Gothic Book"/>
          <w:i/>
          <w:iCs/>
        </w:rPr>
        <w:t>Each One As She May</w:t>
      </w:r>
      <w:r w:rsidRPr="005C4CD9">
        <w:rPr>
          <w:rFonts w:ascii="Franklin Gothic Book" w:hAnsi="Franklin Gothic Book"/>
        </w:rPr>
        <w:t xml:space="preserve"> </w:t>
      </w:r>
      <w:r>
        <w:rPr>
          <w:rFonts w:ascii="Franklin Gothic Book" w:hAnsi="Franklin Gothic Book"/>
        </w:rPr>
        <w:t xml:space="preserve">(1995); </w:t>
      </w:r>
      <w:r w:rsidRPr="005C4CD9">
        <w:rPr>
          <w:rFonts w:ascii="Franklin Gothic Book" w:hAnsi="Franklin Gothic Book"/>
        </w:rPr>
        <w:t xml:space="preserve">the </w:t>
      </w:r>
      <w:proofErr w:type="spellStart"/>
      <w:r w:rsidRPr="005C4CD9">
        <w:rPr>
          <w:rFonts w:ascii="Franklin Gothic Book" w:hAnsi="Franklin Gothic Book"/>
        </w:rPr>
        <w:t>Kander</w:t>
      </w:r>
      <w:proofErr w:type="spellEnd"/>
      <w:r w:rsidRPr="005C4CD9">
        <w:rPr>
          <w:rFonts w:ascii="Franklin Gothic Book" w:hAnsi="Franklin Gothic Book"/>
        </w:rPr>
        <w:t xml:space="preserve"> and Ebb, Terrence McNally musical </w:t>
      </w:r>
      <w:r w:rsidRPr="005C4CD9">
        <w:rPr>
          <w:rFonts w:ascii="Franklin Gothic Book" w:hAnsi="Franklin Gothic Book"/>
          <w:i/>
          <w:iCs/>
        </w:rPr>
        <w:t>The Visit</w:t>
      </w:r>
      <w:r>
        <w:rPr>
          <w:rFonts w:ascii="Franklin Gothic Book" w:hAnsi="Franklin Gothic Book"/>
          <w:iCs/>
        </w:rPr>
        <w:t>, starring Chita Rivera</w:t>
      </w:r>
      <w:r>
        <w:rPr>
          <w:rFonts w:ascii="Franklin Gothic Book" w:hAnsi="Franklin Gothic Book"/>
          <w:i/>
          <w:iCs/>
        </w:rPr>
        <w:t xml:space="preserve"> </w:t>
      </w:r>
      <w:r>
        <w:rPr>
          <w:rFonts w:ascii="Franklin Gothic Book" w:hAnsi="Franklin Gothic Book"/>
          <w:iCs/>
        </w:rPr>
        <w:t xml:space="preserve">(2001); </w:t>
      </w:r>
      <w:r w:rsidRPr="005C4CD9">
        <w:rPr>
          <w:rFonts w:ascii="Franklin Gothic Book" w:hAnsi="Franklin Gothic Book"/>
        </w:rPr>
        <w:t>and </w:t>
      </w:r>
      <w:r w:rsidRPr="006319D8">
        <w:rPr>
          <w:rFonts w:ascii="Franklin Gothic Book" w:hAnsi="Franklin Gothic Book"/>
          <w:i/>
        </w:rPr>
        <w:t>Oedipus Complex</w:t>
      </w:r>
      <w:r>
        <w:rPr>
          <w:rFonts w:ascii="Franklin Gothic Book" w:hAnsi="Franklin Gothic Book"/>
        </w:rPr>
        <w:t xml:space="preserve"> (2007). </w:t>
      </w:r>
    </w:p>
    <w:p w14:paraId="1D6F5A85" w14:textId="77777777" w:rsidR="00E13E62" w:rsidRPr="005916CD" w:rsidRDefault="00E13E62" w:rsidP="00F742EC">
      <w:pPr>
        <w:pStyle w:val="Body"/>
        <w:spacing w:after="0" w:line="240" w:lineRule="auto"/>
        <w:rPr>
          <w:rFonts w:ascii="Franklin Gothic Book" w:hAnsi="Franklin Gothic Book"/>
        </w:rPr>
      </w:pPr>
    </w:p>
    <w:p w14:paraId="49196618" w14:textId="77777777" w:rsidR="00C6332D" w:rsidRDefault="008A28D6" w:rsidP="00C6332D">
      <w:pPr>
        <w:pStyle w:val="Body"/>
        <w:spacing w:after="0" w:line="240" w:lineRule="auto"/>
        <w:rPr>
          <w:rFonts w:ascii="Franklin Gothic Book" w:hAnsi="Franklin Gothic Book"/>
        </w:rPr>
      </w:pPr>
      <w:r w:rsidRPr="006319D8">
        <w:rPr>
          <w:rFonts w:ascii="Franklin Gothic Book" w:hAnsi="Franklin Gothic Book"/>
        </w:rPr>
        <w:t xml:space="preserve">"It's difficult to put into words what Frank meant to Chicago </w:t>
      </w:r>
      <w:r>
        <w:rPr>
          <w:rFonts w:ascii="Franklin Gothic Book" w:hAnsi="Franklin Gothic Book"/>
        </w:rPr>
        <w:t>t</w:t>
      </w:r>
      <w:r w:rsidRPr="006319D8">
        <w:rPr>
          <w:rFonts w:ascii="Franklin Gothic Book" w:hAnsi="Franklin Gothic Book"/>
        </w:rPr>
        <w:t>heat</w:t>
      </w:r>
      <w:r>
        <w:rPr>
          <w:rFonts w:ascii="Franklin Gothic Book" w:hAnsi="Franklin Gothic Book"/>
        </w:rPr>
        <w:t>er</w:t>
      </w:r>
      <w:r w:rsidRPr="006319D8">
        <w:rPr>
          <w:rFonts w:ascii="Franklin Gothic Book" w:hAnsi="Franklin Gothic Book"/>
        </w:rPr>
        <w:t xml:space="preserve"> and the Goodman Theatre</w:t>
      </w:r>
      <w:r>
        <w:rPr>
          <w:rFonts w:ascii="Franklin Gothic Book" w:hAnsi="Franklin Gothic Book"/>
        </w:rPr>
        <w:t xml:space="preserve">,” said former Goodman Artistic Director </w:t>
      </w:r>
      <w:r w:rsidRPr="00AB648C">
        <w:rPr>
          <w:rFonts w:ascii="Franklin Gothic Book" w:hAnsi="Franklin Gothic Book"/>
          <w:b/>
        </w:rPr>
        <w:t>Robert Falls</w:t>
      </w:r>
      <w:r>
        <w:rPr>
          <w:rFonts w:ascii="Franklin Gothic Book" w:hAnsi="Franklin Gothic Book"/>
        </w:rPr>
        <w:t xml:space="preserve">, who </w:t>
      </w:r>
      <w:r w:rsidR="00E13E62">
        <w:rPr>
          <w:rFonts w:ascii="Franklin Gothic Book" w:hAnsi="Franklin Gothic Book"/>
        </w:rPr>
        <w:t xml:space="preserve">had </w:t>
      </w:r>
      <w:r>
        <w:rPr>
          <w:rFonts w:ascii="Franklin Gothic Book" w:hAnsi="Franklin Gothic Book"/>
        </w:rPr>
        <w:t>named Galati Associate Director from the beginning of his tenure in 1986 through 2006. “</w:t>
      </w:r>
      <w:r w:rsidRPr="006319D8">
        <w:rPr>
          <w:rFonts w:ascii="Franklin Gothic Book" w:hAnsi="Franklin Gothic Book"/>
        </w:rPr>
        <w:t>His artistry, his passion, and his genius for telling stories on stage was the work of a true visionary. No Chicago theater artist was more revered and loved, and he will be missed and celebrated for his passion and his brilliance." </w:t>
      </w:r>
    </w:p>
    <w:p w14:paraId="1EA8D23F" w14:textId="77777777" w:rsidR="00C6332D" w:rsidRDefault="00C6332D" w:rsidP="00C6332D">
      <w:pPr>
        <w:pStyle w:val="Body"/>
        <w:spacing w:after="0" w:line="240" w:lineRule="auto"/>
        <w:rPr>
          <w:rFonts w:ascii="Franklin Gothic Book" w:hAnsi="Franklin Gothic Book"/>
        </w:rPr>
      </w:pPr>
    </w:p>
    <w:p w14:paraId="7736F094" w14:textId="5FD09938" w:rsidR="00C6332D" w:rsidRDefault="00C6332D" w:rsidP="008A28D6">
      <w:pPr>
        <w:pStyle w:val="Body"/>
        <w:spacing w:after="0" w:line="240" w:lineRule="auto"/>
        <w:rPr>
          <w:rFonts w:ascii="Franklin Gothic Book" w:hAnsi="Franklin Gothic Book"/>
        </w:rPr>
      </w:pPr>
      <w:r>
        <w:rPr>
          <w:rFonts w:ascii="Franklin Gothic Book" w:hAnsi="Franklin Gothic Book"/>
        </w:rPr>
        <w:t xml:space="preserve">Added Manilow Director </w:t>
      </w:r>
      <w:r w:rsidRPr="00C6332D">
        <w:rPr>
          <w:rFonts w:ascii="Franklin Gothic Book" w:hAnsi="Franklin Gothic Book"/>
          <w:b/>
        </w:rPr>
        <w:t>Mary Zimmerman</w:t>
      </w:r>
      <w:r>
        <w:rPr>
          <w:rFonts w:ascii="Franklin Gothic Book" w:hAnsi="Franklin Gothic Book"/>
        </w:rPr>
        <w:t>, “</w:t>
      </w:r>
      <w:r w:rsidRPr="00C6332D">
        <w:rPr>
          <w:rFonts w:ascii="Franklin Gothic Book" w:hAnsi="Franklin Gothic Book"/>
        </w:rPr>
        <w:t>Without Frank, my life would bear no resemblance to what it has been, and that may be true for a great many of us</w:t>
      </w:r>
      <w:r>
        <w:rPr>
          <w:rFonts w:ascii="Franklin Gothic Book" w:hAnsi="Franklin Gothic Book"/>
        </w:rPr>
        <w:t xml:space="preserve">. </w:t>
      </w:r>
      <w:r w:rsidRPr="00C6332D">
        <w:rPr>
          <w:rFonts w:ascii="Franklin Gothic Book" w:hAnsi="Franklin Gothic Book"/>
        </w:rPr>
        <w:t xml:space="preserve">I met him at </w:t>
      </w:r>
      <w:r>
        <w:rPr>
          <w:rFonts w:ascii="Franklin Gothic Book" w:hAnsi="Franklin Gothic Book"/>
        </w:rPr>
        <w:t>age 18</w:t>
      </w:r>
      <w:r w:rsidRPr="00C6332D">
        <w:rPr>
          <w:rFonts w:ascii="Franklin Gothic Book" w:hAnsi="Franklin Gothic Book"/>
        </w:rPr>
        <w:t>, and since then he was my professor, my director, eventually my co-teacher</w:t>
      </w:r>
      <w:r>
        <w:rPr>
          <w:rFonts w:ascii="Franklin Gothic Book" w:hAnsi="Franklin Gothic Book"/>
        </w:rPr>
        <w:t>—</w:t>
      </w:r>
      <w:r w:rsidRPr="00C6332D">
        <w:rPr>
          <w:rFonts w:ascii="Franklin Gothic Book" w:hAnsi="Franklin Gothic Book"/>
        </w:rPr>
        <w:t>and the model to me of what an artist and a human being could be</w:t>
      </w:r>
      <w:r>
        <w:rPr>
          <w:rFonts w:ascii="Franklin Gothic Book" w:hAnsi="Franklin Gothic Book"/>
        </w:rPr>
        <w:t xml:space="preserve">. </w:t>
      </w:r>
      <w:r w:rsidRPr="00C6332D">
        <w:rPr>
          <w:rFonts w:ascii="Franklin Gothic Book" w:hAnsi="Franklin Gothic Book"/>
        </w:rPr>
        <w:t>He was the greatest reader of text, performance and people I’ve ever know</w:t>
      </w:r>
      <w:r>
        <w:rPr>
          <w:rFonts w:ascii="Franklin Gothic Book" w:hAnsi="Franklin Gothic Book"/>
        </w:rPr>
        <w:t xml:space="preserve">n. </w:t>
      </w:r>
      <w:r w:rsidRPr="00C6332D">
        <w:rPr>
          <w:rFonts w:ascii="Franklin Gothic Book" w:hAnsi="Franklin Gothic Book"/>
        </w:rPr>
        <w:t>His work was in equal parts an act of devotion and liberation</w:t>
      </w:r>
      <w:r>
        <w:rPr>
          <w:rFonts w:ascii="Franklin Gothic Book" w:hAnsi="Franklin Gothic Book"/>
        </w:rPr>
        <w:t xml:space="preserve">. </w:t>
      </w:r>
      <w:r w:rsidRPr="00C6332D">
        <w:rPr>
          <w:rFonts w:ascii="Franklin Gothic Book" w:hAnsi="Franklin Gothic Book"/>
        </w:rPr>
        <w:t>In his later years, especially, his work had a wild freedom to it</w:t>
      </w:r>
      <w:r>
        <w:rPr>
          <w:rFonts w:ascii="Franklin Gothic Book" w:hAnsi="Franklin Gothic Book"/>
        </w:rPr>
        <w:t>:</w:t>
      </w:r>
      <w:r w:rsidRPr="00C6332D">
        <w:rPr>
          <w:rFonts w:ascii="Franklin Gothic Book" w:hAnsi="Franklin Gothic Book"/>
        </w:rPr>
        <w:t xml:space="preserve"> experimental, profound.</w:t>
      </w:r>
      <w:r>
        <w:rPr>
          <w:rFonts w:ascii="Franklin Gothic Book" w:hAnsi="Franklin Gothic Book"/>
        </w:rPr>
        <w:t>”</w:t>
      </w:r>
    </w:p>
    <w:p w14:paraId="053DDFD7" w14:textId="77777777" w:rsidR="008A28D6" w:rsidRDefault="008A28D6" w:rsidP="008A28D6">
      <w:pPr>
        <w:pStyle w:val="Body"/>
        <w:spacing w:after="0" w:line="240" w:lineRule="auto"/>
        <w:rPr>
          <w:rFonts w:ascii="Helvetica" w:eastAsia="Times New Roman" w:hAnsi="Helvetica"/>
          <w:color w:val="1D2129"/>
          <w:sz w:val="21"/>
          <w:szCs w:val="21"/>
          <w:bdr w:val="none" w:sz="0" w:space="0" w:color="auto"/>
        </w:rPr>
      </w:pPr>
    </w:p>
    <w:p w14:paraId="6A1C694F" w14:textId="6FCE7E58" w:rsidR="00F742EC" w:rsidRDefault="008A28D6" w:rsidP="0266C7A9">
      <w:pPr>
        <w:pStyle w:val="Body"/>
        <w:spacing w:after="0" w:line="240" w:lineRule="auto"/>
        <w:rPr>
          <w:rFonts w:ascii="Franklin Gothic Book" w:hAnsi="Franklin Gothic Book"/>
        </w:rPr>
      </w:pPr>
      <w:r>
        <w:rPr>
          <w:rFonts w:ascii="Franklin Gothic Book" w:hAnsi="Franklin Gothic Book"/>
        </w:rPr>
        <w:t>Galati earned two Tony Awards—</w:t>
      </w:r>
      <w:r w:rsidRPr="005C4CD9">
        <w:rPr>
          <w:rFonts w:ascii="Franklin Gothic Book" w:hAnsi="Franklin Gothic Book"/>
        </w:rPr>
        <w:t>for his adaptation and direction of Steppenwolf</w:t>
      </w:r>
      <w:r>
        <w:rPr>
          <w:rFonts w:ascii="Franklin Gothic Book" w:hAnsi="Franklin Gothic Book"/>
        </w:rPr>
        <w:t xml:space="preserve"> Theatre Company</w:t>
      </w:r>
      <w:r w:rsidRPr="005C4CD9">
        <w:rPr>
          <w:rFonts w:ascii="Franklin Gothic Book" w:hAnsi="Franklin Gothic Book"/>
        </w:rPr>
        <w:t>’s production of </w:t>
      </w:r>
      <w:r w:rsidRPr="005C4CD9">
        <w:rPr>
          <w:rFonts w:ascii="Franklin Gothic Book" w:hAnsi="Franklin Gothic Book"/>
          <w:i/>
          <w:iCs/>
        </w:rPr>
        <w:t>The Grapes of Wrath</w:t>
      </w:r>
      <w:r w:rsidRPr="005C4CD9">
        <w:rPr>
          <w:rFonts w:ascii="Franklin Gothic Book" w:hAnsi="Franklin Gothic Book"/>
        </w:rPr>
        <w:t> on Broadway</w:t>
      </w:r>
      <w:r w:rsidR="00E13E62">
        <w:rPr>
          <w:rFonts w:ascii="Franklin Gothic Book" w:hAnsi="Franklin Gothic Book"/>
        </w:rPr>
        <w:t xml:space="preserve">, </w:t>
      </w:r>
      <w:r w:rsidRPr="005C4CD9">
        <w:rPr>
          <w:rFonts w:ascii="Franklin Gothic Book" w:hAnsi="Franklin Gothic Book"/>
        </w:rPr>
        <w:t>and was nominated for a Tony for directing the musical </w:t>
      </w:r>
      <w:r w:rsidRPr="005C4CD9">
        <w:rPr>
          <w:rFonts w:ascii="Franklin Gothic Book" w:hAnsi="Franklin Gothic Book"/>
          <w:i/>
          <w:iCs/>
        </w:rPr>
        <w:t>Ragtime</w:t>
      </w:r>
      <w:r>
        <w:rPr>
          <w:rFonts w:ascii="Franklin Gothic Book" w:hAnsi="Franklin Gothic Book"/>
          <w:i/>
          <w:iCs/>
        </w:rPr>
        <w:t>—</w:t>
      </w:r>
      <w:r>
        <w:rPr>
          <w:rFonts w:ascii="Franklin Gothic Book" w:hAnsi="Franklin Gothic Book"/>
        </w:rPr>
        <w:t>a</w:t>
      </w:r>
      <w:r w:rsidR="00E13E62">
        <w:rPr>
          <w:rFonts w:ascii="Franklin Gothic Book" w:hAnsi="Franklin Gothic Book"/>
        </w:rPr>
        <w:t xml:space="preserve"> 1989</w:t>
      </w:r>
      <w:r>
        <w:rPr>
          <w:rFonts w:ascii="Franklin Gothic Book" w:hAnsi="Franklin Gothic Book"/>
        </w:rPr>
        <w:t xml:space="preserve"> Academy Award nomination </w:t>
      </w:r>
      <w:r w:rsidR="00E13E62" w:rsidRPr="005C4CD9">
        <w:rPr>
          <w:rFonts w:ascii="Franklin Gothic Book" w:hAnsi="Franklin Gothic Book"/>
        </w:rPr>
        <w:t xml:space="preserve">for his screenplay </w:t>
      </w:r>
      <w:r w:rsidR="00E13E62" w:rsidRPr="005C4CD9">
        <w:rPr>
          <w:rFonts w:ascii="Franklin Gothic Book" w:hAnsi="Franklin Gothic Book"/>
          <w:i/>
          <w:iCs/>
        </w:rPr>
        <w:t>The Accidental Tourist</w:t>
      </w:r>
      <w:r w:rsidR="001101FC">
        <w:rPr>
          <w:rFonts w:ascii="Franklin Gothic Book" w:hAnsi="Franklin Gothic Book"/>
        </w:rPr>
        <w:t xml:space="preserve"> </w:t>
      </w:r>
      <w:r w:rsidR="001101FC" w:rsidRPr="005C4CD9">
        <w:rPr>
          <w:rFonts w:ascii="Franklin Gothic Book" w:hAnsi="Franklin Gothic Book"/>
        </w:rPr>
        <w:t xml:space="preserve">with Lawrence </w:t>
      </w:r>
      <w:proofErr w:type="spellStart"/>
      <w:r w:rsidR="001101FC" w:rsidRPr="005C4CD9">
        <w:rPr>
          <w:rFonts w:ascii="Franklin Gothic Book" w:hAnsi="Franklin Gothic Book"/>
        </w:rPr>
        <w:t>Kasdan</w:t>
      </w:r>
      <w:proofErr w:type="spellEnd"/>
      <w:r w:rsidR="001101FC" w:rsidRPr="005C4CD9">
        <w:rPr>
          <w:rFonts w:ascii="Franklin Gothic Book" w:hAnsi="Franklin Gothic Book"/>
        </w:rPr>
        <w:t>,</w:t>
      </w:r>
      <w:r w:rsidR="001101FC">
        <w:rPr>
          <w:rFonts w:ascii="Franklin Gothic Book" w:hAnsi="Franklin Gothic Book"/>
        </w:rPr>
        <w:t xml:space="preserve"> </w:t>
      </w:r>
      <w:r>
        <w:rPr>
          <w:rFonts w:ascii="Franklin Gothic Book" w:hAnsi="Franklin Gothic Book"/>
        </w:rPr>
        <w:t xml:space="preserve">and </w:t>
      </w:r>
      <w:r w:rsidR="00E13E62" w:rsidRPr="005C4CD9">
        <w:rPr>
          <w:rFonts w:ascii="Franklin Gothic Book" w:hAnsi="Franklin Gothic Book"/>
        </w:rPr>
        <w:t>nine Joseph Jefferson Awards for his work in Chicago theat</w:t>
      </w:r>
      <w:r w:rsidR="00E13E62">
        <w:rPr>
          <w:rFonts w:ascii="Franklin Gothic Book" w:hAnsi="Franklin Gothic Book"/>
        </w:rPr>
        <w:t>er</w:t>
      </w:r>
      <w:r w:rsidR="001101FC">
        <w:rPr>
          <w:rFonts w:ascii="Franklin Gothic Book" w:hAnsi="Franklin Gothic Book"/>
        </w:rPr>
        <w:t xml:space="preserve">: </w:t>
      </w:r>
      <w:r w:rsidR="00E13E62" w:rsidRPr="005C4CD9">
        <w:rPr>
          <w:rFonts w:ascii="Franklin Gothic Book" w:hAnsi="Franklin Gothic Book"/>
        </w:rPr>
        <w:t>one for acting, five for directing and three for writing.</w:t>
      </w:r>
      <w:r w:rsidR="001101FC">
        <w:rPr>
          <w:rFonts w:ascii="Franklin Gothic Book" w:hAnsi="Franklin Gothic Book"/>
        </w:rPr>
        <w:t xml:space="preserve"> </w:t>
      </w:r>
      <w:r w:rsidR="005B042D">
        <w:rPr>
          <w:rFonts w:ascii="Franklin Gothic Book" w:hAnsi="Franklin Gothic Book"/>
        </w:rPr>
        <w:t>O</w:t>
      </w:r>
      <w:r w:rsidR="005C4CD9" w:rsidRPr="005C4CD9">
        <w:rPr>
          <w:rFonts w:ascii="Franklin Gothic Book" w:hAnsi="Franklin Gothic Book"/>
        </w:rPr>
        <w:t>n Broadway, he directed Julie Harris and Calista Flockhart in </w:t>
      </w:r>
      <w:r w:rsidR="005C4CD9" w:rsidRPr="005C4CD9">
        <w:rPr>
          <w:rFonts w:ascii="Franklin Gothic Book" w:hAnsi="Franklin Gothic Book"/>
          <w:i/>
          <w:iCs/>
        </w:rPr>
        <w:t>The Glass Menagerie</w:t>
      </w:r>
      <w:r w:rsidR="005C4CD9" w:rsidRPr="005C4CD9">
        <w:rPr>
          <w:rFonts w:ascii="Franklin Gothic Book" w:hAnsi="Franklin Gothic Book"/>
        </w:rPr>
        <w:t>. Opera directing credits include </w:t>
      </w:r>
      <w:r w:rsidR="005C4CD9" w:rsidRPr="005C4CD9">
        <w:rPr>
          <w:rFonts w:ascii="Franklin Gothic Book" w:hAnsi="Franklin Gothic Book"/>
          <w:i/>
          <w:iCs/>
        </w:rPr>
        <w:t xml:space="preserve">La Traviata, Tosca, </w:t>
      </w:r>
      <w:proofErr w:type="spellStart"/>
      <w:r w:rsidR="005C4CD9" w:rsidRPr="005C4CD9">
        <w:rPr>
          <w:rFonts w:ascii="Franklin Gothic Book" w:hAnsi="Franklin Gothic Book"/>
          <w:i/>
          <w:iCs/>
        </w:rPr>
        <w:t>Pelléas</w:t>
      </w:r>
      <w:proofErr w:type="spellEnd"/>
      <w:r w:rsidR="005C4CD9" w:rsidRPr="005C4CD9">
        <w:rPr>
          <w:rFonts w:ascii="Franklin Gothic Book" w:hAnsi="Franklin Gothic Book"/>
          <w:i/>
          <w:iCs/>
        </w:rPr>
        <w:t xml:space="preserve"> et </w:t>
      </w:r>
      <w:proofErr w:type="spellStart"/>
      <w:r w:rsidR="005C4CD9" w:rsidRPr="005C4CD9">
        <w:rPr>
          <w:rFonts w:ascii="Franklin Gothic Book" w:hAnsi="Franklin Gothic Book"/>
          <w:i/>
          <w:iCs/>
        </w:rPr>
        <w:t>Mélisande</w:t>
      </w:r>
      <w:proofErr w:type="spellEnd"/>
      <w:r w:rsidR="005C4CD9" w:rsidRPr="005C4CD9">
        <w:rPr>
          <w:rFonts w:ascii="Franklin Gothic Book" w:hAnsi="Franklin Gothic Book"/>
        </w:rPr>
        <w:t>, and </w:t>
      </w:r>
      <w:r w:rsidR="005C4CD9" w:rsidRPr="005C4CD9">
        <w:rPr>
          <w:rFonts w:ascii="Franklin Gothic Book" w:hAnsi="Franklin Gothic Book"/>
          <w:i/>
          <w:iCs/>
        </w:rPr>
        <w:t>Voyage of Edgar Allen Poe</w:t>
      </w:r>
      <w:r w:rsidR="005C4CD9" w:rsidRPr="005C4CD9">
        <w:rPr>
          <w:rFonts w:ascii="Franklin Gothic Book" w:hAnsi="Franklin Gothic Book"/>
        </w:rPr>
        <w:t xml:space="preserve"> at Lyric Opera and </w:t>
      </w:r>
      <w:proofErr w:type="spellStart"/>
      <w:r w:rsidR="005C4CD9" w:rsidRPr="005C4CD9">
        <w:rPr>
          <w:rFonts w:ascii="Franklin Gothic Book" w:hAnsi="Franklin Gothic Book"/>
        </w:rPr>
        <w:t>Bolcom’s</w:t>
      </w:r>
      <w:proofErr w:type="spellEnd"/>
      <w:r w:rsidR="005C4CD9" w:rsidRPr="005C4CD9">
        <w:rPr>
          <w:rFonts w:ascii="Franklin Gothic Book" w:hAnsi="Franklin Gothic Book"/>
        </w:rPr>
        <w:t> </w:t>
      </w:r>
      <w:proofErr w:type="gramStart"/>
      <w:r w:rsidR="005C4CD9" w:rsidRPr="005C4CD9">
        <w:rPr>
          <w:rFonts w:ascii="Franklin Gothic Book" w:hAnsi="Franklin Gothic Book"/>
          <w:i/>
          <w:iCs/>
        </w:rPr>
        <w:t>A</w:t>
      </w:r>
      <w:proofErr w:type="gramEnd"/>
      <w:r w:rsidR="005C4CD9" w:rsidRPr="005C4CD9">
        <w:rPr>
          <w:rFonts w:ascii="Franklin Gothic Book" w:hAnsi="Franklin Gothic Book"/>
          <w:i/>
          <w:iCs/>
        </w:rPr>
        <w:t xml:space="preserve"> View from the Bridge</w:t>
      </w:r>
      <w:r w:rsidR="005C4CD9" w:rsidRPr="005C4CD9">
        <w:rPr>
          <w:rFonts w:ascii="Franklin Gothic Book" w:hAnsi="Franklin Gothic Book"/>
        </w:rPr>
        <w:t xml:space="preserve"> at Lyric and The Metropolitan Opera. </w:t>
      </w:r>
      <w:r w:rsidR="001101FC">
        <w:rPr>
          <w:rFonts w:ascii="Franklin Gothic Book" w:hAnsi="Franklin Gothic Book"/>
        </w:rPr>
        <w:t>He</w:t>
      </w:r>
      <w:r w:rsidR="00E13E62" w:rsidRPr="005C4CD9">
        <w:rPr>
          <w:rFonts w:ascii="Franklin Gothic Book" w:hAnsi="Franklin Gothic Book"/>
        </w:rPr>
        <w:t xml:space="preserve"> adapted and directed </w:t>
      </w:r>
      <w:r w:rsidR="00E13E62" w:rsidRPr="005C4CD9">
        <w:rPr>
          <w:rFonts w:ascii="Franklin Gothic Book" w:hAnsi="Franklin Gothic Book"/>
          <w:i/>
          <w:iCs/>
        </w:rPr>
        <w:t xml:space="preserve">Loving Repeating: </w:t>
      </w:r>
      <w:proofErr w:type="gramStart"/>
      <w:r w:rsidR="00E13E62" w:rsidRPr="005C4CD9">
        <w:rPr>
          <w:rFonts w:ascii="Franklin Gothic Book" w:hAnsi="Franklin Gothic Book"/>
          <w:i/>
          <w:iCs/>
        </w:rPr>
        <w:t>a</w:t>
      </w:r>
      <w:proofErr w:type="gramEnd"/>
      <w:r w:rsidR="00E13E62" w:rsidRPr="005C4CD9">
        <w:rPr>
          <w:rFonts w:ascii="Franklin Gothic Book" w:hAnsi="Franklin Gothic Book"/>
          <w:i/>
          <w:iCs/>
        </w:rPr>
        <w:t xml:space="preserve"> Musical of Gertrude Stein</w:t>
      </w:r>
      <w:r w:rsidR="00E13E62" w:rsidRPr="005C4CD9">
        <w:rPr>
          <w:rFonts w:ascii="Franklin Gothic Book" w:hAnsi="Franklin Gothic Book"/>
        </w:rPr>
        <w:t>, with a score by Stephen Flaherty, produced by About Face Theatre and the Museum of Contemporary Art. In 2001</w:t>
      </w:r>
      <w:r w:rsidR="00E13E62">
        <w:rPr>
          <w:rFonts w:ascii="Franklin Gothic Book" w:hAnsi="Franklin Gothic Book"/>
        </w:rPr>
        <w:t xml:space="preserve">, he </w:t>
      </w:r>
      <w:r w:rsidR="00E13E62" w:rsidRPr="005C4CD9">
        <w:rPr>
          <w:rFonts w:ascii="Franklin Gothic Book" w:hAnsi="Franklin Gothic Book"/>
        </w:rPr>
        <w:t>was inducted into the American Academy of Arts and Sciences</w:t>
      </w:r>
      <w:r w:rsidR="00E13E62">
        <w:rPr>
          <w:rFonts w:ascii="Franklin Gothic Book" w:hAnsi="Franklin Gothic Book"/>
        </w:rPr>
        <w:t xml:space="preserve">—and in 2022, inducted into the Theater Hall of Fame. </w:t>
      </w:r>
      <w:r w:rsidR="00E13E62" w:rsidRPr="005C4CD9">
        <w:rPr>
          <w:rFonts w:ascii="Franklin Gothic Book" w:hAnsi="Franklin Gothic Book"/>
        </w:rPr>
        <w:t xml:space="preserve">He </w:t>
      </w:r>
      <w:r w:rsidR="00E13E62">
        <w:rPr>
          <w:rFonts w:ascii="Franklin Gothic Book" w:hAnsi="Franklin Gothic Book"/>
        </w:rPr>
        <w:t xml:space="preserve">was a </w:t>
      </w:r>
      <w:r w:rsidR="00E13E62" w:rsidRPr="005C4CD9">
        <w:rPr>
          <w:rFonts w:ascii="Franklin Gothic Book" w:hAnsi="Franklin Gothic Book"/>
        </w:rPr>
        <w:t>Professor Emeritus in the Department of Performance Studies at Northwestern University.</w:t>
      </w:r>
    </w:p>
    <w:p w14:paraId="79C45D42" w14:textId="77777777" w:rsidR="007142DA" w:rsidRDefault="007142DA" w:rsidP="00784859">
      <w:pPr>
        <w:pStyle w:val="Body"/>
        <w:spacing w:after="0" w:line="240" w:lineRule="auto"/>
        <w:rPr>
          <w:rFonts w:ascii="Franklin Gothic Book" w:hAnsi="Franklin Gothic Book"/>
        </w:rPr>
      </w:pPr>
    </w:p>
    <w:p w14:paraId="076FF4B0" w14:textId="16FD31A5"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lastRenderedPageBreak/>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1" w:name="_Hlk67049074"/>
    </w:p>
    <w:p w14:paraId="0BF22B3C" w14:textId="50B637AB" w:rsidR="00205D46" w:rsidRPr="00805CF0" w:rsidRDefault="00736392" w:rsidP="00805CF0">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1101FC">
        <w:rPr>
          <w:rStyle w:val="None"/>
          <w:rFonts w:ascii="Franklin Gothic Book" w:hAnsi="Franklin Gothic Book"/>
          <w:color w:val="201F1E"/>
          <w:u w:color="201F1E"/>
          <w:shd w:val="clear" w:color="auto" w:fill="FFFFFF"/>
        </w:rPr>
        <w:t>Goodman Theatre</w:t>
      </w:r>
      <w:r w:rsidR="003D2075">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sidR="003D2075">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64715212"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6A665BFF"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73E42F3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13F401D6" w14:textId="6E7DB5B1"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2"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12F732B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3060F391"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126CC2CB" w14:textId="77777777" w:rsidR="00205D46" w:rsidRPr="009D38FD" w:rsidRDefault="00736392">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bookmarkEnd w:id="1"/>
    </w:p>
    <w:p w14:paraId="7179934D" w14:textId="6DE648C0" w:rsidR="00205D46" w:rsidRPr="009D38FD" w:rsidRDefault="00736392">
      <w:pPr>
        <w:pStyle w:val="Default"/>
        <w:rPr>
          <w:rStyle w:val="None"/>
          <w:rFonts w:ascii="Franklin Gothic Book" w:eastAsia="Arial" w:hAnsi="Franklin Gothic Book" w:cs="Arial"/>
          <w:color w:val="201F1E"/>
          <w:shd w:val="clear" w:color="auto" w:fill="FFFFFF"/>
        </w:rPr>
      </w:pPr>
      <w:r w:rsidRPr="009D38FD">
        <w:rPr>
          <w:rStyle w:val="None"/>
          <w:rFonts w:ascii="Franklin Gothic Book" w:hAnsi="Franklin Gothic Book"/>
          <w:color w:val="201F1E"/>
          <w:shd w:val="clear" w:color="auto" w:fill="FFFFFF"/>
        </w:rPr>
        <w:t xml:space="preserve">Today, Goodman Theatre </w:t>
      </w:r>
      <w:r w:rsidR="00805CF0">
        <w:rPr>
          <w:rStyle w:val="None"/>
          <w:rFonts w:ascii="Franklin Gothic Book" w:hAnsi="Franklin Gothic Book"/>
          <w:color w:val="201F1E"/>
          <w:shd w:val="clear" w:color="auto" w:fill="FFFFFF"/>
        </w:rPr>
        <w:t xml:space="preserve">is </w:t>
      </w:r>
      <w:r w:rsidR="003D2075">
        <w:rPr>
          <w:rStyle w:val="None"/>
          <w:rFonts w:ascii="Franklin Gothic Book" w:hAnsi="Franklin Gothic Book"/>
          <w:color w:val="201F1E"/>
          <w:shd w:val="clear" w:color="auto" w:fill="FFFFFF"/>
        </w:rPr>
        <w:t xml:space="preserve">led by Artistic Director </w:t>
      </w:r>
      <w:r w:rsidR="003D2075" w:rsidRPr="0266C7A9">
        <w:rPr>
          <w:rStyle w:val="None"/>
          <w:rFonts w:ascii="Franklin Gothic Book" w:hAnsi="Franklin Gothic Book"/>
          <w:b/>
          <w:color w:val="201F1E"/>
          <w:shd w:val="clear" w:color="auto" w:fill="FFFFFF"/>
        </w:rPr>
        <w:t>Susan</w:t>
      </w:r>
      <w:r w:rsidR="00C45AF5" w:rsidRPr="0266C7A9">
        <w:rPr>
          <w:rStyle w:val="None"/>
          <w:rFonts w:ascii="Franklin Gothic Book" w:hAnsi="Franklin Gothic Book"/>
          <w:b/>
          <w:color w:val="201F1E"/>
          <w:shd w:val="clear" w:color="auto" w:fill="FFFFFF"/>
        </w:rPr>
        <w:t xml:space="preserve"> V.</w:t>
      </w:r>
      <w:r w:rsidR="003D2075" w:rsidRPr="0266C7A9">
        <w:rPr>
          <w:rStyle w:val="None"/>
          <w:rFonts w:ascii="Franklin Gothic Book" w:hAnsi="Franklin Gothic Book"/>
          <w:b/>
          <w:color w:val="201F1E"/>
          <w:shd w:val="clear" w:color="auto" w:fill="FFFFFF"/>
        </w:rPr>
        <w:t xml:space="preserve"> Booth</w:t>
      </w:r>
      <w:r w:rsidR="003D2075">
        <w:rPr>
          <w:rStyle w:val="None"/>
          <w:rFonts w:ascii="Franklin Gothic Book" w:hAnsi="Franklin Gothic Book"/>
          <w:color w:val="201F1E"/>
          <w:shd w:val="clear" w:color="auto" w:fill="FFFFFF"/>
        </w:rPr>
        <w:t xml:space="preserve"> and Executive Director</w:t>
      </w:r>
      <w:r w:rsidR="001101FC">
        <w:rPr>
          <w:rStyle w:val="None"/>
          <w:rFonts w:ascii="Franklin Gothic Book" w:hAnsi="Franklin Gothic Book"/>
          <w:color w:val="201F1E"/>
          <w:shd w:val="clear" w:color="auto" w:fill="FFFFFF"/>
        </w:rPr>
        <w:t>/CEO</w:t>
      </w:r>
      <w:r w:rsidR="003D2075">
        <w:rPr>
          <w:rStyle w:val="None"/>
          <w:rFonts w:ascii="Franklin Gothic Book" w:hAnsi="Franklin Gothic Book"/>
          <w:color w:val="201F1E"/>
          <w:shd w:val="clear" w:color="auto" w:fill="FFFFFF"/>
        </w:rPr>
        <w:t xml:space="preserve"> </w:t>
      </w:r>
      <w:r w:rsidR="003D2075" w:rsidRPr="0266C7A9">
        <w:rPr>
          <w:rStyle w:val="None"/>
          <w:rFonts w:ascii="Franklin Gothic Book" w:hAnsi="Franklin Gothic Book"/>
          <w:b/>
          <w:color w:val="201F1E"/>
          <w:shd w:val="clear" w:color="auto" w:fill="FFFFFF"/>
        </w:rPr>
        <w:t>Roche Schulfer</w:t>
      </w:r>
      <w:r w:rsidR="003D2075">
        <w:rPr>
          <w:rStyle w:val="None"/>
          <w:rFonts w:ascii="Franklin Gothic Book" w:hAnsi="Franklin Gothic Book"/>
          <w:color w:val="201F1E"/>
          <w:shd w:val="clear" w:color="auto" w:fill="FFFFFF"/>
        </w:rPr>
        <w:t xml:space="preserve">. Theater leadership </w:t>
      </w:r>
      <w:r w:rsidRPr="009D38FD">
        <w:rPr>
          <w:rStyle w:val="None"/>
          <w:rFonts w:ascii="Franklin Gothic Book" w:hAnsi="Franklin Gothic Book"/>
          <w:color w:val="201F1E"/>
          <w:shd w:val="clear" w:color="auto" w:fill="FFFFFF"/>
        </w:rPr>
        <w:t xml:space="preserve">also includes the distinguished members of the Artistic Collective: </w:t>
      </w:r>
      <w:r w:rsidRPr="009D38FD">
        <w:rPr>
          <w:rStyle w:val="None"/>
          <w:rFonts w:ascii="Franklin Gothic Book" w:hAnsi="Franklin Gothic Book"/>
          <w:b/>
          <w:color w:val="201F1E"/>
          <w:shd w:val="clear" w:color="auto" w:fill="FFFFFF"/>
        </w:rPr>
        <w:t>Rebecca Gilman</w:t>
      </w:r>
      <w:r w:rsidRPr="009D38FD">
        <w:rPr>
          <w:rStyle w:val="None"/>
          <w:rFonts w:ascii="Franklin Gothic Book" w:hAnsi="Franklin Gothic Book"/>
          <w:color w:val="201F1E"/>
          <w:shd w:val="clear" w:color="auto" w:fill="FFFFFF"/>
        </w:rPr>
        <w:t xml:space="preserve">, </w:t>
      </w:r>
      <w:proofErr w:type="spellStart"/>
      <w:r w:rsidRPr="009D38FD">
        <w:rPr>
          <w:rStyle w:val="None"/>
          <w:rFonts w:ascii="Franklin Gothic Book" w:hAnsi="Franklin Gothic Book"/>
          <w:b/>
          <w:color w:val="201F1E"/>
          <w:shd w:val="clear" w:color="auto" w:fill="FFFFFF"/>
        </w:rPr>
        <w:t>Dael</w:t>
      </w:r>
      <w:proofErr w:type="spellEnd"/>
      <w:r w:rsidRPr="009D38FD">
        <w:rPr>
          <w:rStyle w:val="None"/>
          <w:rFonts w:ascii="Franklin Gothic Book" w:hAnsi="Franklin Gothic Book"/>
          <w:b/>
          <w:color w:val="201F1E"/>
          <w:shd w:val="clear" w:color="auto" w:fill="FFFFFF"/>
        </w:rPr>
        <w:t xml:space="preserve"> </w:t>
      </w:r>
      <w:proofErr w:type="spellStart"/>
      <w:r w:rsidRPr="009D38FD">
        <w:rPr>
          <w:rStyle w:val="None"/>
          <w:rFonts w:ascii="Franklin Gothic Book" w:hAnsi="Franklin Gothic Book"/>
          <w:b/>
          <w:color w:val="201F1E"/>
          <w:shd w:val="clear" w:color="auto" w:fill="FFFFFF"/>
        </w:rPr>
        <w:t>Orlandersmith</w:t>
      </w:r>
      <w:proofErr w:type="spellEnd"/>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Henry Godinez</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Steve Scott</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Kimberly Senior</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Chuck Smith</w:t>
      </w:r>
      <w:r w:rsidR="001101FC">
        <w:rPr>
          <w:rStyle w:val="None"/>
          <w:rFonts w:ascii="Franklin Gothic Book" w:hAnsi="Franklin Gothic Book"/>
          <w:color w:val="201F1E"/>
          <w:shd w:val="clear" w:color="auto" w:fill="FFFFFF"/>
        </w:rPr>
        <w:t xml:space="preserve"> </w:t>
      </w:r>
      <w:r w:rsidRPr="009D38FD">
        <w:rPr>
          <w:rStyle w:val="None"/>
          <w:rFonts w:ascii="Franklin Gothic Book" w:hAnsi="Franklin Gothic Book"/>
          <w:color w:val="201F1E"/>
          <w:shd w:val="clear" w:color="auto" w:fill="FFFFFF"/>
        </w:rPr>
        <w:t xml:space="preserve">and </w:t>
      </w:r>
      <w:r w:rsidRPr="009D38FD">
        <w:rPr>
          <w:rStyle w:val="None"/>
          <w:rFonts w:ascii="Franklin Gothic Book" w:hAnsi="Franklin Gothic Book"/>
          <w:b/>
          <w:color w:val="201F1E"/>
          <w:shd w:val="clear" w:color="auto" w:fill="FFFFFF"/>
        </w:rPr>
        <w:t>Mary Zimmerman</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 xml:space="preserve">Jeff Hesse </w:t>
      </w:r>
      <w:r w:rsidRPr="009D38FD">
        <w:rPr>
          <w:rStyle w:val="None"/>
          <w:rFonts w:ascii="Franklin Gothic Book" w:hAnsi="Franklin Gothic Book"/>
          <w:color w:val="201F1E"/>
          <w:shd w:val="clear" w:color="auto" w:fill="FFFFFF"/>
        </w:rPr>
        <w:t xml:space="preserve">is Chairman of Goodman Theatre’s Board of Trustees, </w:t>
      </w:r>
      <w:r w:rsidRPr="009D38FD">
        <w:rPr>
          <w:rStyle w:val="None"/>
          <w:rFonts w:ascii="Franklin Gothic Book" w:hAnsi="Franklin Gothic Book"/>
          <w:b/>
          <w:color w:val="201F1E"/>
          <w:shd w:val="clear" w:color="auto" w:fill="FFFFFF"/>
        </w:rPr>
        <w:t>Fran Del Boca</w:t>
      </w:r>
      <w:r w:rsidRPr="009D38FD">
        <w:rPr>
          <w:rStyle w:val="None"/>
          <w:rFonts w:ascii="Franklin Gothic Book" w:hAnsi="Franklin Gothic Book"/>
          <w:color w:val="201F1E"/>
          <w:shd w:val="clear" w:color="auto" w:fill="FFFFFF"/>
        </w:rPr>
        <w:t xml:space="preserve"> is Women’s Board President and </w:t>
      </w:r>
      <w:r w:rsidR="00AF52FF" w:rsidRPr="009D38FD">
        <w:rPr>
          <w:rStyle w:val="None"/>
          <w:rFonts w:ascii="Franklin Gothic Book" w:hAnsi="Franklin Gothic Book"/>
          <w:b/>
          <w:color w:val="201F1E"/>
          <w:shd w:val="clear" w:color="auto" w:fill="FFFFFF"/>
        </w:rPr>
        <w:t>Craig McCaw</w:t>
      </w:r>
      <w:r w:rsidRPr="009D38FD">
        <w:rPr>
          <w:rStyle w:val="None"/>
          <w:rFonts w:ascii="Franklin Gothic Book" w:hAnsi="Franklin Gothic Book"/>
          <w:color w:val="201F1E"/>
          <w:shd w:val="clear" w:color="auto" w:fill="FFFFFF"/>
        </w:rPr>
        <w:t xml:space="preserve"> is President of the </w:t>
      </w:r>
      <w:proofErr w:type="spellStart"/>
      <w:r w:rsidRPr="009D38FD">
        <w:rPr>
          <w:rStyle w:val="None"/>
          <w:rFonts w:ascii="Franklin Gothic Book" w:hAnsi="Franklin Gothic Book"/>
          <w:color w:val="201F1E"/>
          <w:shd w:val="clear" w:color="auto" w:fill="FFFFFF"/>
        </w:rPr>
        <w:t>Scenemakers</w:t>
      </w:r>
      <w:proofErr w:type="spellEnd"/>
      <w:r w:rsidRPr="009D38FD">
        <w:rPr>
          <w:rStyle w:val="None"/>
          <w:rFonts w:ascii="Franklin Gothic Book" w:hAnsi="Franklin Gothic Book"/>
          <w:color w:val="201F1E"/>
          <w:shd w:val="clear" w:color="auto" w:fill="FFFFFF"/>
        </w:rPr>
        <w:t xml:space="preserve"> Board for young professionals. </w:t>
      </w:r>
    </w:p>
    <w:p w14:paraId="7EA9DE0F" w14:textId="5AE755D4" w:rsidR="0266C7A9" w:rsidRDefault="0266C7A9" w:rsidP="0266C7A9">
      <w:pPr>
        <w:pStyle w:val="Default"/>
        <w:rPr>
          <w:rStyle w:val="None"/>
          <w:rFonts w:ascii="Franklin Gothic Book" w:hAnsi="Franklin Gothic Book"/>
          <w:color w:val="201F1E"/>
        </w:rPr>
      </w:pP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4BB2"/>
    <w:rsid w:val="000321C9"/>
    <w:rsid w:val="00040B8D"/>
    <w:rsid w:val="00042F5C"/>
    <w:rsid w:val="000447AE"/>
    <w:rsid w:val="00054C6C"/>
    <w:rsid w:val="00057C68"/>
    <w:rsid w:val="00066490"/>
    <w:rsid w:val="000811D3"/>
    <w:rsid w:val="000829C6"/>
    <w:rsid w:val="00083007"/>
    <w:rsid w:val="000868E9"/>
    <w:rsid w:val="000A2F35"/>
    <w:rsid w:val="000A337E"/>
    <w:rsid w:val="000A5408"/>
    <w:rsid w:val="000B623D"/>
    <w:rsid w:val="000B95A3"/>
    <w:rsid w:val="000D4F92"/>
    <w:rsid w:val="000E70AC"/>
    <w:rsid w:val="000F2CD3"/>
    <w:rsid w:val="001101FC"/>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2560"/>
    <w:rsid w:val="001D3513"/>
    <w:rsid w:val="001D3E85"/>
    <w:rsid w:val="001D5764"/>
    <w:rsid w:val="001D5FA0"/>
    <w:rsid w:val="001D6D33"/>
    <w:rsid w:val="001D6DEB"/>
    <w:rsid w:val="001E2B71"/>
    <w:rsid w:val="001E4CD2"/>
    <w:rsid w:val="001E71C5"/>
    <w:rsid w:val="001F0729"/>
    <w:rsid w:val="001F7F1C"/>
    <w:rsid w:val="00205D46"/>
    <w:rsid w:val="00213442"/>
    <w:rsid w:val="002426AB"/>
    <w:rsid w:val="002456E1"/>
    <w:rsid w:val="002470A7"/>
    <w:rsid w:val="00270857"/>
    <w:rsid w:val="00271979"/>
    <w:rsid w:val="0027665D"/>
    <w:rsid w:val="0028578A"/>
    <w:rsid w:val="0029395D"/>
    <w:rsid w:val="002A39E4"/>
    <w:rsid w:val="002A6227"/>
    <w:rsid w:val="002B27C5"/>
    <w:rsid w:val="002B4F54"/>
    <w:rsid w:val="002C7687"/>
    <w:rsid w:val="002D6BED"/>
    <w:rsid w:val="002E77BF"/>
    <w:rsid w:val="002E7E7B"/>
    <w:rsid w:val="00305D80"/>
    <w:rsid w:val="003145F3"/>
    <w:rsid w:val="003158B2"/>
    <w:rsid w:val="0033291A"/>
    <w:rsid w:val="00332F6F"/>
    <w:rsid w:val="0033301E"/>
    <w:rsid w:val="00342168"/>
    <w:rsid w:val="003437FB"/>
    <w:rsid w:val="0035480A"/>
    <w:rsid w:val="00364796"/>
    <w:rsid w:val="003729F7"/>
    <w:rsid w:val="00387CD5"/>
    <w:rsid w:val="0039633C"/>
    <w:rsid w:val="003A49A5"/>
    <w:rsid w:val="003B4ED0"/>
    <w:rsid w:val="003B566F"/>
    <w:rsid w:val="003B7289"/>
    <w:rsid w:val="003C159F"/>
    <w:rsid w:val="003D2075"/>
    <w:rsid w:val="003D2346"/>
    <w:rsid w:val="003D3533"/>
    <w:rsid w:val="003D3ED2"/>
    <w:rsid w:val="00400B14"/>
    <w:rsid w:val="0040451A"/>
    <w:rsid w:val="00405A64"/>
    <w:rsid w:val="004349B0"/>
    <w:rsid w:val="00435EE9"/>
    <w:rsid w:val="00446706"/>
    <w:rsid w:val="0044742D"/>
    <w:rsid w:val="004611D3"/>
    <w:rsid w:val="00462A8C"/>
    <w:rsid w:val="00464150"/>
    <w:rsid w:val="00474C1C"/>
    <w:rsid w:val="004774B2"/>
    <w:rsid w:val="00481B5B"/>
    <w:rsid w:val="004834A7"/>
    <w:rsid w:val="00490A65"/>
    <w:rsid w:val="004927D2"/>
    <w:rsid w:val="004971B9"/>
    <w:rsid w:val="004B0C08"/>
    <w:rsid w:val="004B5D6C"/>
    <w:rsid w:val="004B74A5"/>
    <w:rsid w:val="004C71BD"/>
    <w:rsid w:val="004D2195"/>
    <w:rsid w:val="004D4608"/>
    <w:rsid w:val="004E2AB1"/>
    <w:rsid w:val="004E5B73"/>
    <w:rsid w:val="004F178E"/>
    <w:rsid w:val="004F19F6"/>
    <w:rsid w:val="00507237"/>
    <w:rsid w:val="0051468F"/>
    <w:rsid w:val="005176B1"/>
    <w:rsid w:val="0052540D"/>
    <w:rsid w:val="00527F59"/>
    <w:rsid w:val="005310B8"/>
    <w:rsid w:val="0054124D"/>
    <w:rsid w:val="00541918"/>
    <w:rsid w:val="00550C0C"/>
    <w:rsid w:val="005528EA"/>
    <w:rsid w:val="00554277"/>
    <w:rsid w:val="00554D00"/>
    <w:rsid w:val="00573BBB"/>
    <w:rsid w:val="00584A9D"/>
    <w:rsid w:val="005916CD"/>
    <w:rsid w:val="005A01B7"/>
    <w:rsid w:val="005A6AA0"/>
    <w:rsid w:val="005B042D"/>
    <w:rsid w:val="005B3AB1"/>
    <w:rsid w:val="005B5367"/>
    <w:rsid w:val="005C140F"/>
    <w:rsid w:val="005C4CD9"/>
    <w:rsid w:val="005D0280"/>
    <w:rsid w:val="005D02A0"/>
    <w:rsid w:val="005D666F"/>
    <w:rsid w:val="005E2672"/>
    <w:rsid w:val="005E76A7"/>
    <w:rsid w:val="005F65F4"/>
    <w:rsid w:val="006004DF"/>
    <w:rsid w:val="006017C3"/>
    <w:rsid w:val="00612F65"/>
    <w:rsid w:val="006319D8"/>
    <w:rsid w:val="00634BB5"/>
    <w:rsid w:val="00647A77"/>
    <w:rsid w:val="00665379"/>
    <w:rsid w:val="00690D9A"/>
    <w:rsid w:val="00693114"/>
    <w:rsid w:val="00697E0C"/>
    <w:rsid w:val="006A0695"/>
    <w:rsid w:val="006D6CE0"/>
    <w:rsid w:val="006E4455"/>
    <w:rsid w:val="006F5911"/>
    <w:rsid w:val="00700DFE"/>
    <w:rsid w:val="00705838"/>
    <w:rsid w:val="00710ADA"/>
    <w:rsid w:val="007142DA"/>
    <w:rsid w:val="00717B3E"/>
    <w:rsid w:val="007230C4"/>
    <w:rsid w:val="007313D9"/>
    <w:rsid w:val="00733612"/>
    <w:rsid w:val="00734051"/>
    <w:rsid w:val="00736392"/>
    <w:rsid w:val="00746370"/>
    <w:rsid w:val="007520AD"/>
    <w:rsid w:val="00761E40"/>
    <w:rsid w:val="007629B9"/>
    <w:rsid w:val="007657E8"/>
    <w:rsid w:val="0076676E"/>
    <w:rsid w:val="0077185E"/>
    <w:rsid w:val="00776C72"/>
    <w:rsid w:val="00783E2D"/>
    <w:rsid w:val="00784859"/>
    <w:rsid w:val="007942D0"/>
    <w:rsid w:val="00797CE0"/>
    <w:rsid w:val="007A1902"/>
    <w:rsid w:val="007A2205"/>
    <w:rsid w:val="007A407C"/>
    <w:rsid w:val="007A587F"/>
    <w:rsid w:val="007A67E6"/>
    <w:rsid w:val="007B1621"/>
    <w:rsid w:val="007C1B2D"/>
    <w:rsid w:val="007C33D8"/>
    <w:rsid w:val="007C7243"/>
    <w:rsid w:val="007E1B36"/>
    <w:rsid w:val="007E7A0A"/>
    <w:rsid w:val="007E7EAA"/>
    <w:rsid w:val="007F69D4"/>
    <w:rsid w:val="007F72EE"/>
    <w:rsid w:val="00802054"/>
    <w:rsid w:val="00805CF0"/>
    <w:rsid w:val="00811137"/>
    <w:rsid w:val="008252C6"/>
    <w:rsid w:val="00830513"/>
    <w:rsid w:val="00830876"/>
    <w:rsid w:val="00833C69"/>
    <w:rsid w:val="00834FAD"/>
    <w:rsid w:val="008412C4"/>
    <w:rsid w:val="008451FE"/>
    <w:rsid w:val="00856146"/>
    <w:rsid w:val="00866DF6"/>
    <w:rsid w:val="00880229"/>
    <w:rsid w:val="00880870"/>
    <w:rsid w:val="00883E80"/>
    <w:rsid w:val="00884555"/>
    <w:rsid w:val="00885838"/>
    <w:rsid w:val="00885A7A"/>
    <w:rsid w:val="008921AD"/>
    <w:rsid w:val="008921E1"/>
    <w:rsid w:val="008A28D6"/>
    <w:rsid w:val="008A4003"/>
    <w:rsid w:val="008A4FF8"/>
    <w:rsid w:val="008A7AF8"/>
    <w:rsid w:val="008B01C6"/>
    <w:rsid w:val="008B0C95"/>
    <w:rsid w:val="008B1046"/>
    <w:rsid w:val="008B43DC"/>
    <w:rsid w:val="008C6018"/>
    <w:rsid w:val="008D08AB"/>
    <w:rsid w:val="008D6661"/>
    <w:rsid w:val="008E6CA5"/>
    <w:rsid w:val="009018FF"/>
    <w:rsid w:val="0092134D"/>
    <w:rsid w:val="00923652"/>
    <w:rsid w:val="009267F0"/>
    <w:rsid w:val="0093098F"/>
    <w:rsid w:val="00931491"/>
    <w:rsid w:val="009368A5"/>
    <w:rsid w:val="0094236C"/>
    <w:rsid w:val="009429AB"/>
    <w:rsid w:val="00946C21"/>
    <w:rsid w:val="00961686"/>
    <w:rsid w:val="00962B0D"/>
    <w:rsid w:val="00983A3A"/>
    <w:rsid w:val="00983A42"/>
    <w:rsid w:val="00991FC1"/>
    <w:rsid w:val="0099503D"/>
    <w:rsid w:val="009956F0"/>
    <w:rsid w:val="009A6730"/>
    <w:rsid w:val="009B3DB1"/>
    <w:rsid w:val="009B5D72"/>
    <w:rsid w:val="009C2089"/>
    <w:rsid w:val="009D38FD"/>
    <w:rsid w:val="009D5464"/>
    <w:rsid w:val="009F374A"/>
    <w:rsid w:val="00A051AB"/>
    <w:rsid w:val="00A217B9"/>
    <w:rsid w:val="00A222B8"/>
    <w:rsid w:val="00A22E59"/>
    <w:rsid w:val="00A311D8"/>
    <w:rsid w:val="00A40BFB"/>
    <w:rsid w:val="00A41FD7"/>
    <w:rsid w:val="00A442A5"/>
    <w:rsid w:val="00A56E71"/>
    <w:rsid w:val="00A610FE"/>
    <w:rsid w:val="00A644EE"/>
    <w:rsid w:val="00A64EB6"/>
    <w:rsid w:val="00A66300"/>
    <w:rsid w:val="00A74603"/>
    <w:rsid w:val="00A75F06"/>
    <w:rsid w:val="00A8483C"/>
    <w:rsid w:val="00A87325"/>
    <w:rsid w:val="00A92F28"/>
    <w:rsid w:val="00AB648C"/>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616B7"/>
    <w:rsid w:val="00B83E1D"/>
    <w:rsid w:val="00B906E5"/>
    <w:rsid w:val="00B91509"/>
    <w:rsid w:val="00BB1996"/>
    <w:rsid w:val="00BB535E"/>
    <w:rsid w:val="00BC595F"/>
    <w:rsid w:val="00BD505E"/>
    <w:rsid w:val="00BE2F0E"/>
    <w:rsid w:val="00BE7972"/>
    <w:rsid w:val="00BE7E01"/>
    <w:rsid w:val="00C00D65"/>
    <w:rsid w:val="00C07E88"/>
    <w:rsid w:val="00C16A88"/>
    <w:rsid w:val="00C16AC1"/>
    <w:rsid w:val="00C201E9"/>
    <w:rsid w:val="00C228F3"/>
    <w:rsid w:val="00C247B4"/>
    <w:rsid w:val="00C25F00"/>
    <w:rsid w:val="00C30467"/>
    <w:rsid w:val="00C32416"/>
    <w:rsid w:val="00C34702"/>
    <w:rsid w:val="00C34BDF"/>
    <w:rsid w:val="00C4008A"/>
    <w:rsid w:val="00C43E21"/>
    <w:rsid w:val="00C45AF5"/>
    <w:rsid w:val="00C60E3E"/>
    <w:rsid w:val="00C62C60"/>
    <w:rsid w:val="00C6332D"/>
    <w:rsid w:val="00C72D74"/>
    <w:rsid w:val="00C753D3"/>
    <w:rsid w:val="00C75967"/>
    <w:rsid w:val="00C77618"/>
    <w:rsid w:val="00C869FF"/>
    <w:rsid w:val="00CA257D"/>
    <w:rsid w:val="00CA6171"/>
    <w:rsid w:val="00CB0F61"/>
    <w:rsid w:val="00CB29E6"/>
    <w:rsid w:val="00CB75E3"/>
    <w:rsid w:val="00CC03B1"/>
    <w:rsid w:val="00CC29A8"/>
    <w:rsid w:val="00CC3CF9"/>
    <w:rsid w:val="00CD4C6F"/>
    <w:rsid w:val="00CD5605"/>
    <w:rsid w:val="00CD751F"/>
    <w:rsid w:val="00CD7E2C"/>
    <w:rsid w:val="00CF0EAB"/>
    <w:rsid w:val="00CF13AB"/>
    <w:rsid w:val="00CF199D"/>
    <w:rsid w:val="00D0160D"/>
    <w:rsid w:val="00D133BD"/>
    <w:rsid w:val="00D15A81"/>
    <w:rsid w:val="00D26341"/>
    <w:rsid w:val="00D332C1"/>
    <w:rsid w:val="00D3679C"/>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E10E01"/>
    <w:rsid w:val="00E11163"/>
    <w:rsid w:val="00E13E62"/>
    <w:rsid w:val="00E1617E"/>
    <w:rsid w:val="00E16849"/>
    <w:rsid w:val="00E2556C"/>
    <w:rsid w:val="00E463D8"/>
    <w:rsid w:val="00E55382"/>
    <w:rsid w:val="00E60A39"/>
    <w:rsid w:val="00E61591"/>
    <w:rsid w:val="00E630B1"/>
    <w:rsid w:val="00E7424B"/>
    <w:rsid w:val="00E86C07"/>
    <w:rsid w:val="00EA564F"/>
    <w:rsid w:val="00EB14BC"/>
    <w:rsid w:val="00EB40E8"/>
    <w:rsid w:val="00EB7DC9"/>
    <w:rsid w:val="00EC687A"/>
    <w:rsid w:val="00ED0B90"/>
    <w:rsid w:val="00ED591C"/>
    <w:rsid w:val="00ED7287"/>
    <w:rsid w:val="00EE27EA"/>
    <w:rsid w:val="00EE3DEC"/>
    <w:rsid w:val="00EE7363"/>
    <w:rsid w:val="00EF2B5B"/>
    <w:rsid w:val="00EF64C9"/>
    <w:rsid w:val="00F00D13"/>
    <w:rsid w:val="00F01721"/>
    <w:rsid w:val="00F03487"/>
    <w:rsid w:val="00F063DD"/>
    <w:rsid w:val="00F122B7"/>
    <w:rsid w:val="00F17B93"/>
    <w:rsid w:val="00F266C8"/>
    <w:rsid w:val="00F3110C"/>
    <w:rsid w:val="00F322D6"/>
    <w:rsid w:val="00F41808"/>
    <w:rsid w:val="00F418F2"/>
    <w:rsid w:val="00F505A0"/>
    <w:rsid w:val="00F54520"/>
    <w:rsid w:val="00F54C5D"/>
    <w:rsid w:val="00F64745"/>
    <w:rsid w:val="00F676F2"/>
    <w:rsid w:val="00F742EC"/>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E08B4"/>
    <w:rsid w:val="00FE2073"/>
    <w:rsid w:val="00FF05F6"/>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7197DD64-E4FA-46B9-9A4A-497E34D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3330725">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7873831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57715561">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84083585">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mantheatre.org/Account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CA8185F-14D1-4326-8F80-943F823D544E}">
  <ds:schemaRef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de3ca6d2-dfcd-421d-aa90-c40d22084caf"/>
    <ds:schemaRef ds:uri="http://www.w3.org/XML/1998/namespace"/>
    <ds:schemaRef ds:uri="8d59776f-5ade-4c8b-b01a-e4ad151402c2"/>
    <ds:schemaRef ds:uri="http://purl.org/dc/dcmitype/"/>
  </ds:schemaRefs>
</ds:datastoreItem>
</file>

<file path=customXml/itemProps4.xml><?xml version="1.0" encoding="utf-8"?>
<ds:datastoreItem xmlns:ds="http://schemas.openxmlformats.org/officeDocument/2006/customXml" ds:itemID="{958DEF65-88E1-4986-AE67-D9C3A8EF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3</cp:revision>
  <dcterms:created xsi:type="dcterms:W3CDTF">2023-01-11T16:54:00Z</dcterms:created>
  <dcterms:modified xsi:type="dcterms:W3CDTF">2023-01-11T16:54:00Z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